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7" w:rsidRDefault="0096570B" w:rsidP="0096570B">
      <w:pPr>
        <w:tabs>
          <w:tab w:val="left" w:pos="1350"/>
          <w:tab w:val="right" w:pos="9638"/>
        </w:tabs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ab/>
        <w:t xml:space="preserve">     </w:t>
      </w:r>
      <w:bookmarkStart w:id="0" w:name="_GoBack"/>
      <w:r>
        <w:rPr>
          <w:rFonts w:ascii="Times New Roman" w:hAnsi="Times New Roman"/>
          <w:sz w:val="20"/>
          <w:szCs w:val="20"/>
        </w:rPr>
        <w:t xml:space="preserve"> </w:t>
      </w:r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96570B">
        <w:rPr>
          <w:rFonts w:ascii="Times New Roman" w:hAnsi="Times New Roman"/>
          <w:b/>
          <w:i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ab/>
      </w:r>
      <w:r w:rsidR="006D39ED">
        <w:rPr>
          <w:rFonts w:ascii="Times New Roman" w:hAnsi="Times New Roman"/>
          <w:sz w:val="20"/>
          <w:szCs w:val="20"/>
        </w:rPr>
        <w:t>Załącznik nr 2</w:t>
      </w:r>
    </w:p>
    <w:p w:rsidR="00D64FB7" w:rsidRDefault="006D39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Rady Gminy</w:t>
      </w:r>
    </w:p>
    <w:p w:rsidR="00D64FB7" w:rsidRDefault="006D39ED">
      <w:pPr>
        <w:jc w:val="right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>nr</w:t>
      </w:r>
      <w:r w:rsidR="0096570B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</w:t>
      </w:r>
      <w:r w:rsidR="0096570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/2021</w:t>
      </w:r>
    </w:p>
    <w:p w:rsidR="00D64FB7" w:rsidRDefault="00237CD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96570B">
        <w:rPr>
          <w:rFonts w:ascii="Times New Roman" w:hAnsi="Times New Roman" w:cs="Times New Roman"/>
          <w:sz w:val="20"/>
          <w:szCs w:val="20"/>
        </w:rPr>
        <w:t xml:space="preserve"> …...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39ED">
        <w:rPr>
          <w:rFonts w:ascii="Times New Roman" w:hAnsi="Times New Roman" w:cs="Times New Roman"/>
          <w:sz w:val="20"/>
          <w:szCs w:val="20"/>
        </w:rPr>
        <w:t xml:space="preserve"> 2021 r.</w:t>
      </w:r>
    </w:p>
    <w:p w:rsidR="00D64FB7" w:rsidRDefault="00D64FB7">
      <w:pPr>
        <w:jc w:val="right"/>
        <w:rPr>
          <w:rFonts w:ascii="Times New Roman" w:hAnsi="Times New Roman"/>
          <w:sz w:val="20"/>
          <w:szCs w:val="20"/>
        </w:rPr>
      </w:pPr>
    </w:p>
    <w:p w:rsidR="00D64FB7" w:rsidRDefault="00D64FB7">
      <w:pPr>
        <w:jc w:val="right"/>
        <w:rPr>
          <w:rFonts w:ascii="Times New Roman" w:hAnsi="Times New Roman"/>
        </w:rPr>
      </w:pPr>
    </w:p>
    <w:p w:rsidR="00D64FB7" w:rsidRDefault="006D39ED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1. Zestawienie planowanych wydatków </w:t>
      </w:r>
      <w:r>
        <w:rPr>
          <w:rFonts w:ascii="Times New Roman" w:hAnsi="Times New Roman" w:cs="Times New Roman"/>
          <w:b/>
          <w:bCs/>
        </w:rPr>
        <w:t>Gminnego Programu Profilaktyki i Rozwiązywania Pr</w:t>
      </w:r>
      <w:r w:rsidR="00945686">
        <w:rPr>
          <w:rFonts w:ascii="Times New Roman" w:hAnsi="Times New Roman" w:cs="Times New Roman"/>
          <w:b/>
          <w:bCs/>
        </w:rPr>
        <w:t>oblemów Alkoholowych na rok 2022</w:t>
      </w:r>
    </w:p>
    <w:p w:rsidR="00D64FB7" w:rsidRDefault="00D64FB7">
      <w:pPr>
        <w:rPr>
          <w:rFonts w:ascii="Times New Roman" w:hAnsi="Times New Roman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5741"/>
        <w:gridCol w:w="3229"/>
      </w:tblGrid>
      <w:tr w:rsidR="00D64FB7" w:rsidTr="003F4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64FB7" w:rsidRPr="003F4288" w:rsidRDefault="006D39ED" w:rsidP="003F4288">
            <w:pPr>
              <w:pStyle w:val="Zawarto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288"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64FB7" w:rsidRPr="003F4288" w:rsidRDefault="006D39ED" w:rsidP="003F4288">
            <w:pPr>
              <w:pStyle w:val="Zawarto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288">
              <w:rPr>
                <w:rFonts w:ascii="Times New Roman" w:hAnsi="Times New Roman"/>
                <w:b/>
                <w:sz w:val="28"/>
                <w:szCs w:val="28"/>
              </w:rPr>
              <w:t>Określenie celu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64FB7" w:rsidRPr="003F4288" w:rsidRDefault="006D39ED" w:rsidP="003F4288">
            <w:pPr>
              <w:pStyle w:val="Zawarto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288">
              <w:rPr>
                <w:rFonts w:ascii="Times New Roman" w:hAnsi="Times New Roman"/>
                <w:b/>
                <w:sz w:val="28"/>
                <w:szCs w:val="28"/>
              </w:rPr>
              <w:t>Planowana kwota</w:t>
            </w:r>
          </w:p>
        </w:tc>
      </w:tr>
      <w:tr w:rsidR="00D64FB7" w:rsidTr="003F4288">
        <w:trPr>
          <w:trHeight w:val="52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Dotacja celowa dla GOK na realizację programu „</w:t>
            </w:r>
            <w:proofErr w:type="spellStart"/>
            <w:r>
              <w:rPr>
                <w:rFonts w:ascii="Times New Roman" w:hAnsi="Times New Roman"/>
              </w:rPr>
              <w:t>Bonsai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Dofinansowanie telefonu zaufania „Niebieska Linia”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39ED">
              <w:rPr>
                <w:rFonts w:ascii="Times New Roman" w:hAnsi="Times New Roman"/>
              </w:rPr>
              <w:t>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Kierowanie na badanie przez biegłych i finansowanie opinii biegłych sądowych- kierowanie wniosków do sądu o zastosowanie obowiązku leczenia (opłaty sądowe)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39ED">
              <w:rPr>
                <w:rFonts w:ascii="Times New Roman" w:hAnsi="Times New Roman"/>
              </w:rPr>
              <w:t xml:space="preserve">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dla specjalistów terapii uzależnień</w:t>
            </w:r>
            <w:r w:rsidR="003143E0">
              <w:rPr>
                <w:rFonts w:ascii="Times New Roman" w:hAnsi="Times New Roman"/>
              </w:rPr>
              <w:t xml:space="preserve"> oraz psychologa udzielających konsultacji</w:t>
            </w:r>
            <w:r>
              <w:rPr>
                <w:rFonts w:ascii="Times New Roman" w:hAnsi="Times New Roman"/>
              </w:rPr>
              <w:t xml:space="preserve"> w Punkcie Konsultacyjno-Informacyjnym 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 w:rsidP="00237CDB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10 0</w:t>
            </w:r>
            <w:r w:rsidR="006D39ED">
              <w:rPr>
                <w:rFonts w:ascii="Times New Roman" w:hAnsi="Times New Roman"/>
              </w:rPr>
              <w:t>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Wynagrodzenie koordynatora Gminnego Programu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Wynagrodzenia dla członków GKRPA (posiedzenia komisji P/A, rozmowy interwencyjno</w:t>
            </w:r>
            <w:r w:rsidR="004A241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motywacyjne ZIM, kontrola placówek handlowych, opiniowanie wniosków pod względem wydawania zezwoleń na sprzedaż </w:t>
            </w:r>
            <w:r>
              <w:rPr>
                <w:rFonts w:ascii="Times New Roman" w:hAnsi="Times New Roman"/>
              </w:rPr>
              <w:br/>
              <w:t>i podawanie napojów alkoholowych)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</w:t>
            </w:r>
            <w:r w:rsidR="006D39ED">
              <w:rPr>
                <w:rFonts w:ascii="Times New Roman" w:hAnsi="Times New Roman"/>
              </w:rPr>
              <w:t>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 w:rsidP="00657789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obozu socjoterapeutycznego</w:t>
            </w:r>
            <w:r w:rsidR="00657789">
              <w:rPr>
                <w:rFonts w:ascii="Times New Roman" w:hAnsi="Times New Roman"/>
              </w:rPr>
              <w:t xml:space="preserve"> wraz </w:t>
            </w:r>
            <w:r w:rsidR="00657789">
              <w:rPr>
                <w:rFonts w:ascii="Times New Roman" w:hAnsi="Times New Roman"/>
              </w:rPr>
              <w:br/>
              <w:t xml:space="preserve">z transportem na rzecz </w:t>
            </w:r>
            <w:r>
              <w:rPr>
                <w:rFonts w:ascii="Times New Roman" w:hAnsi="Times New Roman"/>
              </w:rPr>
              <w:t>dzieci</w:t>
            </w:r>
            <w:r w:rsidR="00657789">
              <w:rPr>
                <w:rFonts w:ascii="Times New Roman" w:hAnsi="Times New Roman"/>
              </w:rPr>
              <w:t xml:space="preserve"> i młodzieży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z rodzin z problemem uzależnień </w:t>
            </w:r>
            <w:r w:rsidR="00657789">
              <w:rPr>
                <w:rFonts w:ascii="Times New Roman" w:hAnsi="Times New Roman"/>
              </w:rPr>
              <w:t>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D39ED">
              <w:rPr>
                <w:rFonts w:ascii="Times New Roman" w:hAnsi="Times New Roman"/>
              </w:rPr>
              <w:t xml:space="preserve">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 w:rsidP="00D10B40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szkoleń z zakresu profilaktyki </w:t>
            </w:r>
            <w:r>
              <w:rPr>
                <w:rFonts w:ascii="Times New Roman" w:hAnsi="Times New Roman"/>
              </w:rPr>
              <w:br/>
              <w:t>i przeciwdzi</w:t>
            </w:r>
            <w:r w:rsidR="003143E0">
              <w:rPr>
                <w:rFonts w:ascii="Times New Roman" w:hAnsi="Times New Roman"/>
              </w:rPr>
              <w:t>ałania alkoholizmowi</w:t>
            </w:r>
            <w:r>
              <w:rPr>
                <w:rFonts w:ascii="Times New Roman" w:hAnsi="Times New Roman"/>
              </w:rPr>
              <w:t>, przemocy dla osób zajmujących się realiz</w:t>
            </w:r>
            <w:r w:rsidR="00657789">
              <w:rPr>
                <w:rFonts w:ascii="Times New Roman" w:hAnsi="Times New Roman"/>
              </w:rPr>
              <w:t>acją Gminnego Programu, członków K</w:t>
            </w:r>
            <w:r>
              <w:rPr>
                <w:rFonts w:ascii="Times New Roman" w:hAnsi="Times New Roman"/>
              </w:rPr>
              <w:t>omisji P/A, w ty</w:t>
            </w:r>
            <w:r w:rsidR="00657789">
              <w:rPr>
                <w:rFonts w:ascii="Times New Roman" w:hAnsi="Times New Roman"/>
              </w:rPr>
              <w:t>m szkoleń dotyczących wydatkowania</w:t>
            </w:r>
            <w:r>
              <w:rPr>
                <w:rFonts w:ascii="Times New Roman" w:hAnsi="Times New Roman"/>
              </w:rPr>
              <w:t xml:space="preserve"> </w:t>
            </w:r>
            <w:r w:rsidR="00657789">
              <w:rPr>
                <w:rFonts w:ascii="Times New Roman" w:hAnsi="Times New Roman"/>
              </w:rPr>
              <w:t>środków P/A, wydawania zez</w:t>
            </w:r>
            <w:r>
              <w:rPr>
                <w:rFonts w:ascii="Times New Roman" w:hAnsi="Times New Roman"/>
              </w:rPr>
              <w:t xml:space="preserve">woleń na sprzedaż napojów alkoholowych </w:t>
            </w:r>
            <w:r w:rsidR="00657789">
              <w:rPr>
                <w:rFonts w:ascii="Times New Roman" w:hAnsi="Times New Roman"/>
              </w:rPr>
              <w:t>oraz opiniowania</w:t>
            </w:r>
            <w:r w:rsidR="00D10B40">
              <w:rPr>
                <w:rFonts w:ascii="Times New Roman" w:hAnsi="Times New Roman"/>
              </w:rPr>
              <w:t xml:space="preserve"> wniosków itp.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39ED">
              <w:rPr>
                <w:rFonts w:ascii="Times New Roman" w:hAnsi="Times New Roman"/>
              </w:rPr>
              <w:t xml:space="preserve">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Organizacja szkoleń dla sprzedawców napojów alkoholowych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Pokrycie wyjazdów na szkolenia oraz ryczałt dla pracowników zajmujących się realizacją Gminnego Programu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remontowo-budowlanych do przeprowadzenia remontu Punktu Informacyjno-Konsultacyjnego i sali posiedzeń GKRPA, zakup wyposażenia w tym mebli, odnowienie WC</w:t>
            </w:r>
            <w:r w:rsidR="00D10B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profilaktycznych, edukacyjnych w tym gier rozwijających sferę emocjonalną dzieci i młodzieży, filmów i gadżetów profilaktycznych, materiałów do przeprowadzenia kampanii społecznych- ulotek plak</w:t>
            </w:r>
            <w:r w:rsidR="003143E0">
              <w:rPr>
                <w:rFonts w:ascii="Times New Roman" w:hAnsi="Times New Roman"/>
              </w:rPr>
              <w:t xml:space="preserve">atów </w:t>
            </w:r>
            <w:r w:rsidR="003143E0">
              <w:rPr>
                <w:rFonts w:ascii="Times New Roman" w:hAnsi="Times New Roman"/>
              </w:rPr>
              <w:lastRenderedPageBreak/>
              <w:t xml:space="preserve">itp.(  dla terapeutów, pedagoga </w:t>
            </w:r>
            <w:r>
              <w:rPr>
                <w:rFonts w:ascii="Times New Roman" w:hAnsi="Times New Roman"/>
              </w:rPr>
              <w:t>i psychologa szkolnego, nauczycieli, koordynatora, członków GKRPA)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Zakup nagród w konkursach z programem profilaktycznym organizowanych przez </w:t>
            </w:r>
            <w:r w:rsidR="00D10B40">
              <w:rPr>
                <w:rFonts w:ascii="Times New Roman" w:hAnsi="Times New Roman"/>
              </w:rPr>
              <w:t>Z.</w:t>
            </w:r>
            <w:r>
              <w:rPr>
                <w:rFonts w:ascii="Times New Roman" w:hAnsi="Times New Roman"/>
              </w:rPr>
              <w:t>S</w:t>
            </w:r>
            <w:r w:rsidR="00D10B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P</w:t>
            </w:r>
            <w:r w:rsidR="00D10B4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D10B40">
              <w:rPr>
                <w:rFonts w:ascii="Times New Roman" w:hAnsi="Times New Roman"/>
              </w:rPr>
              <w:t>|</w:t>
            </w:r>
            <w:r w:rsidR="00D10B4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Bądkowie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artykułów spożywczych dla dzieci i młodzieży biorących udzi</w:t>
            </w:r>
            <w:r w:rsidR="00243065">
              <w:rPr>
                <w:rFonts w:ascii="Times New Roman" w:hAnsi="Times New Roman"/>
              </w:rPr>
              <w:t>ał w inicjatywach profilaktycznych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programów i inicjatyw profilaktycznych </w:t>
            </w:r>
            <w:r>
              <w:rPr>
                <w:rFonts w:ascii="Times New Roman" w:hAnsi="Times New Roman"/>
              </w:rPr>
              <w:br/>
              <w:t>w organizowaniu czasu wolnego, w tym zajęć sportowych, plastycznych, muzycznych z programem profilaktycznym, spektakle o charakterze t</w:t>
            </w:r>
            <w:r w:rsidR="00D10B40">
              <w:rPr>
                <w:rFonts w:ascii="Times New Roman" w:hAnsi="Times New Roman"/>
              </w:rPr>
              <w:t>erapeutycznym,</w:t>
            </w:r>
            <w:r>
              <w:rPr>
                <w:rFonts w:ascii="Times New Roman" w:hAnsi="Times New Roman"/>
              </w:rPr>
              <w:t xml:space="preserve"> imprez plenerowych dla mieszkańców gminy Bądkowo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28 7</w:t>
            </w:r>
            <w:r w:rsidR="006D39ED">
              <w:rPr>
                <w:rFonts w:ascii="Times New Roman" w:hAnsi="Times New Roman"/>
              </w:rPr>
              <w:t>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programów, warsztatów, spektakli, koncertów profilaktycznych na rzecz uczniów ZSP </w:t>
            </w:r>
            <w:r w:rsidR="003F4288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Bądkowie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r w:rsidR="00D10B4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</w:t>
            </w:r>
            <w:r w:rsidR="006D39ED">
              <w:rPr>
                <w:rFonts w:ascii="Times New Roman" w:hAnsi="Times New Roman"/>
              </w:rPr>
              <w:t>0 zł</w:t>
            </w:r>
          </w:p>
        </w:tc>
      </w:tr>
      <w:tr w:rsidR="00D64FB7">
        <w:tc>
          <w:tcPr>
            <w:tcW w:w="6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165 000,00</w:t>
            </w:r>
            <w:r w:rsidR="006D39ED">
              <w:rPr>
                <w:rFonts w:ascii="Times New Roman" w:hAnsi="Times New Roman"/>
                <w:b/>
                <w:bCs/>
              </w:rPr>
              <w:t xml:space="preserve"> zł</w:t>
            </w:r>
          </w:p>
        </w:tc>
      </w:tr>
    </w:tbl>
    <w:p w:rsidR="00D64FB7" w:rsidRDefault="00D64FB7">
      <w:pPr>
        <w:rPr>
          <w:rFonts w:ascii="Times New Roman" w:hAnsi="Times New Roman"/>
          <w:b/>
          <w:bCs/>
        </w:rPr>
      </w:pPr>
    </w:p>
    <w:p w:rsidR="00D64FB7" w:rsidRDefault="006D39ED">
      <w:pPr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Zestawienie planowanych wydatków </w:t>
      </w:r>
      <w:r>
        <w:rPr>
          <w:rFonts w:ascii="Times New Roman" w:hAnsi="Times New Roman" w:cs="Times New Roman"/>
          <w:b/>
          <w:bCs/>
        </w:rPr>
        <w:t>Gminnego Programu Przeciwdziałania Narkomanii</w:t>
      </w:r>
      <w:r w:rsidR="00945686">
        <w:rPr>
          <w:rFonts w:ascii="Times New Roman" w:hAnsi="Times New Roman" w:cs="Times New Roman"/>
          <w:b/>
          <w:bCs/>
        </w:rPr>
        <w:t xml:space="preserve"> na rok 2022</w:t>
      </w:r>
    </w:p>
    <w:p w:rsidR="00D64FB7" w:rsidRDefault="00D64FB7">
      <w:pPr>
        <w:rPr>
          <w:rFonts w:ascii="Times New Roman" w:hAnsi="Times New Roman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5741"/>
        <w:gridCol w:w="3229"/>
      </w:tblGrid>
      <w:tr w:rsidR="00D64FB7" w:rsidTr="003F4288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5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D64FB7" w:rsidRPr="003F4288" w:rsidRDefault="006D39ED" w:rsidP="003F4288">
            <w:pPr>
              <w:pStyle w:val="Zawarto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288">
              <w:rPr>
                <w:rFonts w:ascii="Times New Roman" w:hAnsi="Times New Roman"/>
                <w:b/>
                <w:sz w:val="28"/>
                <w:szCs w:val="28"/>
              </w:rPr>
              <w:t>Określenie celu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D64FB7" w:rsidRPr="003F4288" w:rsidRDefault="006D39ED" w:rsidP="003F4288">
            <w:pPr>
              <w:pStyle w:val="Zawarto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288">
              <w:rPr>
                <w:rFonts w:ascii="Times New Roman" w:hAnsi="Times New Roman"/>
                <w:b/>
                <w:sz w:val="28"/>
                <w:szCs w:val="28"/>
              </w:rPr>
              <w:t>Planowana kwota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 w:rsidP="003143E0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szkoleń z zakresu profilaktyki </w:t>
            </w:r>
            <w:r w:rsidR="00D10B40">
              <w:rPr>
                <w:rFonts w:ascii="Times New Roman" w:hAnsi="Times New Roman"/>
              </w:rPr>
              <w:br/>
            </w:r>
            <w:r w:rsidR="003143E0">
              <w:rPr>
                <w:rFonts w:ascii="Times New Roman" w:hAnsi="Times New Roman"/>
              </w:rPr>
              <w:t>i przeciwdziałania  narkomanii</w:t>
            </w:r>
            <w:r>
              <w:rPr>
                <w:rFonts w:ascii="Times New Roman" w:hAnsi="Times New Roman"/>
              </w:rPr>
              <w:t xml:space="preserve"> dla osób zajmujących się realizac</w:t>
            </w:r>
            <w:r w:rsidR="00657789">
              <w:rPr>
                <w:rFonts w:ascii="Times New Roman" w:hAnsi="Times New Roman"/>
              </w:rPr>
              <w:t>ją Gminnego Programu i członków</w:t>
            </w:r>
            <w:r w:rsidR="003143E0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 xml:space="preserve">omisji P/A 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materiałów profilaktycznych, edukacyjnych w tym gier rozwijających sferę emocjonalną dzieci i młodzieży, filmów i gadżetów profilaktycznych, materiałów do przeprowadzenia kampanii społecznych- ulotek</w:t>
            </w:r>
            <w:r w:rsidR="003143E0">
              <w:rPr>
                <w:rFonts w:ascii="Times New Roman" w:hAnsi="Times New Roman"/>
              </w:rPr>
              <w:t xml:space="preserve"> plakatów itp. (</w:t>
            </w:r>
            <w:r>
              <w:rPr>
                <w:rFonts w:ascii="Times New Roman" w:hAnsi="Times New Roman"/>
              </w:rPr>
              <w:t xml:space="preserve"> dla: terapeutów, pedagoga i psychologa szkolnego, nauczycieli, koordynatora, członków GKRPA)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nagród w konkursach z programem profila</w:t>
            </w:r>
            <w:r w:rsidR="00253E9D">
              <w:rPr>
                <w:rFonts w:ascii="Times New Roman" w:hAnsi="Times New Roman"/>
              </w:rPr>
              <w:t>ktycznym organizowanych przez ZSP</w:t>
            </w:r>
            <w:r>
              <w:rPr>
                <w:rFonts w:ascii="Times New Roman" w:hAnsi="Times New Roman"/>
              </w:rPr>
              <w:t xml:space="preserve"> w Bądkowie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Zakup artykułów spożywczych dla dzieci i młodzieży biorących udział w inicjatywach profilaktycz</w:t>
            </w:r>
            <w:r w:rsidR="00F07FB0">
              <w:rPr>
                <w:rFonts w:ascii="Times New Roman" w:hAnsi="Times New Roman"/>
              </w:rPr>
              <w:t>nych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39ED">
              <w:rPr>
                <w:rFonts w:ascii="Times New Roman" w:hAnsi="Times New Roman"/>
              </w:rPr>
              <w:t>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Finansowanie programów i inicjatyw profilaktycznych </w:t>
            </w:r>
            <w:r w:rsidR="0094568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organizowaniu czasu wolnego, w tym zajęć sportowych, plastycznych, muzycznych z programem profilaktycznym, spektakle o charakterze t</w:t>
            </w:r>
            <w:r w:rsidR="00F07FB0">
              <w:rPr>
                <w:rFonts w:ascii="Times New Roman" w:hAnsi="Times New Roman"/>
              </w:rPr>
              <w:t xml:space="preserve">erapeutycznym, </w:t>
            </w:r>
            <w:r>
              <w:rPr>
                <w:rFonts w:ascii="Times New Roman" w:hAnsi="Times New Roman"/>
              </w:rPr>
              <w:t xml:space="preserve"> imprez plenerowych dla mieszkańców gminy Bądkowo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6D39ED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3 000,00 zł</w:t>
            </w:r>
          </w:p>
        </w:tc>
      </w:tr>
      <w:tr w:rsidR="00D64FB7"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pr</w:t>
            </w:r>
            <w:r w:rsidR="00253E9D">
              <w:rPr>
                <w:rFonts w:ascii="Times New Roman" w:hAnsi="Times New Roman"/>
              </w:rPr>
              <w:t xml:space="preserve">ogramów, warsztatów, spektakli, </w:t>
            </w:r>
            <w:r>
              <w:rPr>
                <w:rFonts w:ascii="Times New Roman" w:hAnsi="Times New Roman"/>
              </w:rPr>
              <w:t xml:space="preserve">koncertów profilaktycznych na rzecz uczniów ZSP </w:t>
            </w:r>
            <w:r w:rsidR="0094568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Bądkowie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39ED">
              <w:rPr>
                <w:rFonts w:ascii="Times New Roman" w:hAnsi="Times New Roman"/>
              </w:rPr>
              <w:t xml:space="preserve"> 000,00 zł</w:t>
            </w:r>
          </w:p>
        </w:tc>
      </w:tr>
      <w:tr w:rsidR="00D64FB7">
        <w:tc>
          <w:tcPr>
            <w:tcW w:w="64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4FB7" w:rsidRDefault="006D39ED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Łącznie:</w:t>
            </w:r>
          </w:p>
        </w:tc>
        <w:tc>
          <w:tcPr>
            <w:tcW w:w="3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4FB7" w:rsidRDefault="00237CDB">
            <w:pPr>
              <w:pStyle w:val="Zawartotabeli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10 0</w:t>
            </w:r>
            <w:r w:rsidR="006D39ED">
              <w:rPr>
                <w:rFonts w:ascii="Times New Roman" w:hAnsi="Times New Roman"/>
                <w:b/>
                <w:bCs/>
              </w:rPr>
              <w:t>00,00 zł</w:t>
            </w:r>
          </w:p>
        </w:tc>
      </w:tr>
    </w:tbl>
    <w:p w:rsidR="00D64FB7" w:rsidRDefault="00D64FB7">
      <w:pPr>
        <w:rPr>
          <w:rFonts w:ascii="Times New Roman" w:hAnsi="Times New Roman"/>
        </w:rPr>
      </w:pPr>
    </w:p>
    <w:p w:rsidR="00D64FB7" w:rsidRDefault="00D64FB7">
      <w:pPr>
        <w:rPr>
          <w:rFonts w:hint="eastAsia"/>
        </w:rPr>
      </w:pPr>
    </w:p>
    <w:sectPr w:rsidR="00D64FB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4FB7"/>
    <w:rsid w:val="00237CDB"/>
    <w:rsid w:val="00243065"/>
    <w:rsid w:val="00253E9D"/>
    <w:rsid w:val="003143E0"/>
    <w:rsid w:val="00352976"/>
    <w:rsid w:val="003F4288"/>
    <w:rsid w:val="004A241B"/>
    <w:rsid w:val="00657789"/>
    <w:rsid w:val="006D39ED"/>
    <w:rsid w:val="00945686"/>
    <w:rsid w:val="0096570B"/>
    <w:rsid w:val="00D10B40"/>
    <w:rsid w:val="00D64FB7"/>
    <w:rsid w:val="00DF6F9D"/>
    <w:rsid w:val="00F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B28C-4C33-4258-A8A6-5B1F58E6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GOPS</cp:lastModifiedBy>
  <cp:revision>15</cp:revision>
  <cp:lastPrinted>2021-11-16T13:38:00Z</cp:lastPrinted>
  <dcterms:created xsi:type="dcterms:W3CDTF">2021-05-13T13:17:00Z</dcterms:created>
  <dcterms:modified xsi:type="dcterms:W3CDTF">2021-11-17T09:33:00Z</dcterms:modified>
  <dc:language>pl-PL</dc:language>
</cp:coreProperties>
</file>