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37EAD" w14:textId="745151FD" w:rsidR="001E1E75" w:rsidRPr="00EE3E84" w:rsidRDefault="006D585C" w:rsidP="001E1E75">
      <w:pPr>
        <w:pStyle w:val="P0"/>
        <w:jc w:val="right"/>
        <w:rPr>
          <w:rFonts w:ascii="Times New Roman" w:hAnsi="Times New Roman"/>
          <w:b w:val="0"/>
          <w:bCs/>
          <w:szCs w:val="22"/>
          <w:lang w:val="pl-PL"/>
        </w:rPr>
      </w:pPr>
      <w:r>
        <w:rPr>
          <w:rFonts w:ascii="Times New Roman" w:hAnsi="Times New Roman"/>
          <w:b w:val="0"/>
          <w:bCs/>
          <w:szCs w:val="22"/>
          <w:lang w:val="pl-PL"/>
        </w:rPr>
        <w:t>Załącznik nr 3</w:t>
      </w:r>
      <w:r w:rsidR="001E1E75" w:rsidRPr="00EE3E84">
        <w:rPr>
          <w:rFonts w:ascii="Times New Roman" w:hAnsi="Times New Roman"/>
          <w:b w:val="0"/>
          <w:bCs/>
          <w:szCs w:val="22"/>
          <w:lang w:val="pl-PL"/>
        </w:rPr>
        <w:t xml:space="preserve"> do </w:t>
      </w:r>
      <w:r w:rsidR="00612769" w:rsidRPr="00EE3E84">
        <w:rPr>
          <w:rFonts w:ascii="Times New Roman" w:hAnsi="Times New Roman"/>
          <w:b w:val="0"/>
          <w:bCs/>
          <w:szCs w:val="22"/>
          <w:lang w:val="pl-PL"/>
        </w:rPr>
        <w:t>u</w:t>
      </w:r>
      <w:r w:rsidR="001E1E75" w:rsidRPr="00EE3E84">
        <w:rPr>
          <w:rFonts w:ascii="Times New Roman" w:hAnsi="Times New Roman"/>
          <w:b w:val="0"/>
          <w:bCs/>
          <w:szCs w:val="22"/>
          <w:lang w:val="pl-PL"/>
        </w:rPr>
        <w:t>mowy</w:t>
      </w:r>
      <w:r w:rsidR="00FA3F49" w:rsidRPr="00EE3E84">
        <w:rPr>
          <w:rFonts w:ascii="Times New Roman" w:hAnsi="Times New Roman"/>
          <w:b w:val="0"/>
          <w:bCs/>
          <w:szCs w:val="22"/>
          <w:lang w:val="pl-PL"/>
        </w:rPr>
        <w:t xml:space="preserve"> – </w:t>
      </w:r>
      <w:r w:rsidR="00473A14" w:rsidRPr="00EE3E84">
        <w:rPr>
          <w:rFonts w:ascii="Times New Roman" w:hAnsi="Times New Roman"/>
          <w:b w:val="0"/>
          <w:bCs/>
          <w:szCs w:val="22"/>
          <w:lang w:val="pl-PL"/>
        </w:rPr>
        <w:t>W</w:t>
      </w:r>
      <w:r w:rsidR="00FA3F49" w:rsidRPr="00EE3E84">
        <w:rPr>
          <w:rFonts w:ascii="Times New Roman" w:hAnsi="Times New Roman"/>
          <w:b w:val="0"/>
          <w:bCs/>
          <w:szCs w:val="22"/>
          <w:lang w:val="pl-PL"/>
        </w:rPr>
        <w:t>zór umowy o powierzenie danych</w:t>
      </w:r>
    </w:p>
    <w:p w14:paraId="79698A81" w14:textId="77777777" w:rsidR="00860C3A" w:rsidRPr="00EE3E84" w:rsidRDefault="00860C3A" w:rsidP="001E1E75">
      <w:pPr>
        <w:pStyle w:val="P0"/>
        <w:jc w:val="right"/>
        <w:rPr>
          <w:rFonts w:ascii="Times New Roman" w:hAnsi="Times New Roman"/>
          <w:b w:val="0"/>
          <w:bCs/>
          <w:szCs w:val="22"/>
          <w:lang w:val="pl-PL"/>
        </w:rPr>
      </w:pPr>
    </w:p>
    <w:p w14:paraId="7C6AAE81" w14:textId="450772C4" w:rsidR="00B83D0E" w:rsidRPr="00EE3E84" w:rsidRDefault="00B83D0E" w:rsidP="00B83D0E">
      <w:pPr>
        <w:spacing w:line="276" w:lineRule="auto"/>
        <w:jc w:val="center"/>
        <w:rPr>
          <w:rFonts w:ascii="Times New Roman" w:hAnsi="Times New Roman" w:cs="Times New Roman"/>
        </w:rPr>
      </w:pPr>
      <w:r w:rsidRPr="00EE3E84">
        <w:rPr>
          <w:rFonts w:ascii="Times New Roman" w:hAnsi="Times New Roman" w:cs="Times New Roman"/>
          <w:b/>
        </w:rPr>
        <w:t xml:space="preserve">Umowa powierzenia przetwarzania danych osobowych </w:t>
      </w:r>
    </w:p>
    <w:p w14:paraId="066B5F83" w14:textId="77777777" w:rsidR="00B83D0E" w:rsidRPr="00EE3E84" w:rsidRDefault="00B83D0E" w:rsidP="00B83D0E">
      <w:pPr>
        <w:spacing w:line="276" w:lineRule="auto"/>
        <w:rPr>
          <w:rFonts w:ascii="Times New Roman" w:hAnsi="Times New Roman" w:cs="Times New Roman"/>
        </w:rPr>
      </w:pPr>
    </w:p>
    <w:p w14:paraId="53486165" w14:textId="5841C549" w:rsidR="00B83D0E" w:rsidRPr="00EE3E84" w:rsidRDefault="00B83D0E" w:rsidP="00B83D0E">
      <w:pPr>
        <w:spacing w:line="276" w:lineRule="auto"/>
        <w:rPr>
          <w:rFonts w:ascii="Times New Roman" w:hAnsi="Times New Roman" w:cs="Times New Roman"/>
        </w:rPr>
      </w:pPr>
      <w:r w:rsidRPr="00EE3E84">
        <w:rPr>
          <w:rFonts w:ascii="Times New Roman" w:hAnsi="Times New Roman" w:cs="Times New Roman"/>
        </w:rPr>
        <w:t xml:space="preserve">zawarta w dniu </w:t>
      </w:r>
      <w:r w:rsidR="006D585C">
        <w:rPr>
          <w:rFonts w:ascii="Times New Roman" w:hAnsi="Times New Roman" w:cs="Times New Roman"/>
        </w:rPr>
        <w:t>………………………………</w:t>
      </w:r>
      <w:r w:rsidR="00D139BE">
        <w:rPr>
          <w:rFonts w:ascii="Times New Roman" w:hAnsi="Times New Roman" w:cs="Times New Roman"/>
        </w:rPr>
        <w:t>.2022</w:t>
      </w:r>
      <w:r w:rsidRPr="00EE3E84">
        <w:rPr>
          <w:rFonts w:ascii="Times New Roman" w:hAnsi="Times New Roman" w:cs="Times New Roman"/>
        </w:rPr>
        <w:t>r. pomiędzy Gminą Bądkowo z siedzibą</w:t>
      </w:r>
      <w:r w:rsidRPr="00EE3E84">
        <w:rPr>
          <w:rFonts w:ascii="Times New Roman" w:hAnsi="Times New Roman" w:cs="Times New Roman"/>
        </w:rPr>
        <w:br/>
        <w:t>przy ul. Włocławskiej 82 87-704 Bądkowo, reprezentowaną przez:</w:t>
      </w:r>
      <w:r w:rsidRPr="00EE3E84">
        <w:rPr>
          <w:rFonts w:ascii="Times New Roman" w:hAnsi="Times New Roman" w:cs="Times New Roman"/>
        </w:rPr>
        <w:br/>
      </w:r>
      <w:r w:rsidRPr="00EE3E84">
        <w:rPr>
          <w:rFonts w:ascii="Times New Roman" w:hAnsi="Times New Roman" w:cs="Times New Roman"/>
          <w:b/>
        </w:rPr>
        <w:t>Wójta Gminy – Ryszarda Stępkowskiego</w:t>
      </w:r>
      <w:r w:rsidRPr="00EE3E84">
        <w:rPr>
          <w:rFonts w:ascii="Times New Roman" w:hAnsi="Times New Roman" w:cs="Times New Roman"/>
        </w:rPr>
        <w:br/>
        <w:t>zwaną dalej „Zamawiającym”,</w:t>
      </w:r>
      <w:r w:rsidRPr="00EE3E84">
        <w:rPr>
          <w:rFonts w:ascii="Times New Roman" w:hAnsi="Times New Roman" w:cs="Times New Roman"/>
        </w:rPr>
        <w:br/>
        <w:t>a</w:t>
      </w:r>
      <w:r w:rsidRPr="00EE3E84">
        <w:rPr>
          <w:rFonts w:ascii="Times New Roman" w:hAnsi="Times New Roman" w:cs="Times New Roman"/>
        </w:rPr>
        <w:br/>
      </w:r>
      <w:r w:rsidR="006D585C">
        <w:rPr>
          <w:rFonts w:ascii="Times New Roman" w:hAnsi="Times New Roman" w:cs="Times New Roman"/>
          <w:color w:val="000000"/>
        </w:rPr>
        <w:t>…………………………………………………..</w:t>
      </w:r>
      <w:r w:rsidR="00822F40" w:rsidRPr="00822F40">
        <w:rPr>
          <w:rFonts w:ascii="Times New Roman" w:hAnsi="Times New Roman" w:cs="Times New Roman"/>
          <w:color w:val="000000"/>
        </w:rPr>
        <w:t>.</w:t>
      </w:r>
      <w:r w:rsidR="00822F40" w:rsidRPr="00822F40">
        <w:rPr>
          <w:rFonts w:ascii="Times New Roman" w:hAnsi="Times New Roman" w:cs="Times New Roman"/>
        </w:rPr>
        <w:t xml:space="preserve"> </w:t>
      </w:r>
      <w:r w:rsidR="00822F40" w:rsidRPr="00822F40">
        <w:rPr>
          <w:rFonts w:ascii="Times New Roman" w:hAnsi="Times New Roman" w:cs="Times New Roman"/>
        </w:rPr>
        <w:br/>
        <w:t xml:space="preserve">NIP: </w:t>
      </w:r>
      <w:r w:rsidR="006D585C">
        <w:rPr>
          <w:rFonts w:ascii="Times New Roman" w:hAnsi="Times New Roman" w:cs="Times New Roman"/>
        </w:rPr>
        <w:t>……………………………………………..</w:t>
      </w:r>
      <w:r w:rsidR="00822F40" w:rsidRPr="00822F40">
        <w:rPr>
          <w:rFonts w:ascii="Times New Roman" w:hAnsi="Times New Roman" w:cs="Times New Roman"/>
        </w:rPr>
        <w:br/>
        <w:t xml:space="preserve">reprezentowanym przez: </w:t>
      </w:r>
      <w:r w:rsidR="006D585C">
        <w:rPr>
          <w:rFonts w:ascii="Times New Roman" w:hAnsi="Times New Roman" w:cs="Times New Roman"/>
        </w:rPr>
        <w:t>………………………..</w:t>
      </w:r>
      <w:r w:rsidR="00822F40" w:rsidRPr="00822F40">
        <w:rPr>
          <w:rFonts w:ascii="Times New Roman" w:hAnsi="Times New Roman" w:cs="Times New Roman"/>
        </w:rPr>
        <w:br/>
      </w:r>
      <w:r w:rsidRPr="00EE3E84">
        <w:rPr>
          <w:rFonts w:ascii="Times New Roman" w:hAnsi="Times New Roman" w:cs="Times New Roman"/>
        </w:rPr>
        <w:t>zwanym dalej „Wykonawcą”.</w:t>
      </w:r>
    </w:p>
    <w:p w14:paraId="62A130E3" w14:textId="7C537539" w:rsidR="00C663D5" w:rsidRPr="00EE3E84" w:rsidRDefault="00C663D5" w:rsidP="00B83D0E">
      <w:pPr>
        <w:spacing w:line="276" w:lineRule="auto"/>
        <w:rPr>
          <w:rFonts w:ascii="Times New Roman" w:hAnsi="Times New Roman" w:cs="Times New Roman"/>
        </w:rPr>
      </w:pPr>
      <w:r w:rsidRPr="00EE3E84">
        <w:rPr>
          <w:rFonts w:ascii="Times New Roman" w:hAnsi="Times New Roman" w:cs="Times New Roman"/>
        </w:rPr>
        <w:t>zwanymi łącznie „Stronami”</w:t>
      </w:r>
    </w:p>
    <w:p w14:paraId="27AAA7FE" w14:textId="77777777" w:rsidR="001E1E75" w:rsidRPr="00EE3E84" w:rsidRDefault="001E1E75" w:rsidP="001E1E75">
      <w:pPr>
        <w:pStyle w:val="P0"/>
        <w:rPr>
          <w:rFonts w:ascii="Times New Roman" w:hAnsi="Times New Roman"/>
          <w:sz w:val="24"/>
        </w:rPr>
      </w:pPr>
    </w:p>
    <w:p w14:paraId="1EE2A39D" w14:textId="3DEF7D67" w:rsidR="001E1E75" w:rsidRPr="00EE3E84" w:rsidRDefault="001E1E75" w:rsidP="001E1E75">
      <w:pPr>
        <w:pStyle w:val="P0"/>
        <w:spacing w:line="276" w:lineRule="auto"/>
        <w:rPr>
          <w:rFonts w:ascii="Times New Roman" w:hAnsi="Times New Roman"/>
          <w:b w:val="0"/>
          <w:bCs/>
          <w:sz w:val="24"/>
        </w:rPr>
      </w:pPr>
      <w:r w:rsidRPr="00EE3E84">
        <w:rPr>
          <w:rFonts w:ascii="Times New Roman" w:hAnsi="Times New Roman"/>
          <w:b w:val="0"/>
          <w:bCs/>
          <w:sz w:val="24"/>
        </w:rPr>
        <w:t>§1</w:t>
      </w:r>
    </w:p>
    <w:p w14:paraId="77AB8404" w14:textId="73A1637B" w:rsidR="001E1E75" w:rsidRPr="00EE3E84" w:rsidRDefault="00A17D9F" w:rsidP="001E1E75">
      <w:pPr>
        <w:pStyle w:val="P0"/>
        <w:spacing w:line="276" w:lineRule="auto"/>
        <w:rPr>
          <w:rFonts w:ascii="Times New Roman" w:hAnsi="Times New Roman"/>
          <w:b w:val="0"/>
          <w:bCs/>
          <w:i/>
          <w:sz w:val="24"/>
        </w:rPr>
      </w:pPr>
      <w:r w:rsidRPr="00EE3E84">
        <w:rPr>
          <w:rFonts w:ascii="Times New Roman" w:hAnsi="Times New Roman"/>
          <w:b w:val="0"/>
          <w:bCs/>
          <w:sz w:val="24"/>
        </w:rPr>
        <w:t>Powierzenie przetwarzania danych osobowych</w:t>
      </w:r>
    </w:p>
    <w:p w14:paraId="09F48052" w14:textId="09632226" w:rsidR="001E1E75" w:rsidRPr="00EE3E84" w:rsidRDefault="00A17D9F" w:rsidP="001E1E75">
      <w:pPr>
        <w:pStyle w:val="P0"/>
        <w:spacing w:line="276" w:lineRule="auto"/>
        <w:rPr>
          <w:rFonts w:ascii="Times New Roman" w:hAnsi="Times New Roman"/>
          <w:b w:val="0"/>
          <w:bCs/>
          <w:sz w:val="24"/>
        </w:rPr>
      </w:pPr>
      <w:r w:rsidRPr="00EE3E84">
        <w:rPr>
          <w:rFonts w:ascii="Times New Roman" w:hAnsi="Times New Roman"/>
          <w:b w:val="0"/>
          <w:bCs/>
          <w:sz w:val="24"/>
        </w:rPr>
        <w:t>Przedmiot</w:t>
      </w:r>
    </w:p>
    <w:p w14:paraId="3B21B40B" w14:textId="77777777" w:rsidR="00F349D4" w:rsidRPr="00EE3E84" w:rsidRDefault="00F349D4" w:rsidP="001E1E75">
      <w:pPr>
        <w:pStyle w:val="P0"/>
        <w:spacing w:line="276" w:lineRule="auto"/>
        <w:rPr>
          <w:rFonts w:ascii="Times New Roman" w:hAnsi="Times New Roman"/>
          <w:b w:val="0"/>
          <w:bCs/>
          <w:sz w:val="24"/>
        </w:rPr>
      </w:pPr>
    </w:p>
    <w:p w14:paraId="03EB8ECD" w14:textId="0E644D91" w:rsidR="001E1E75" w:rsidRPr="00EE3E84" w:rsidRDefault="001E1E75" w:rsidP="007B7E3D">
      <w:pPr>
        <w:pStyle w:val="P1"/>
        <w:spacing w:before="0" w:line="276" w:lineRule="auto"/>
        <w:ind w:left="284" w:hanging="284"/>
        <w:jc w:val="both"/>
        <w:rPr>
          <w:rFonts w:ascii="Times New Roman" w:hAnsi="Times New Roman"/>
          <w:szCs w:val="22"/>
        </w:rPr>
      </w:pPr>
      <w:r w:rsidRPr="00EE3E84">
        <w:rPr>
          <w:rFonts w:ascii="Times New Roman" w:hAnsi="Times New Roman"/>
          <w:szCs w:val="22"/>
        </w:rPr>
        <w:t xml:space="preserve">Zamawiający powierza przetwarzanie danych osobowych Wykonawcy, na warunkach określonych w </w:t>
      </w:r>
      <w:r w:rsidR="00B83D0E" w:rsidRPr="00EE3E84">
        <w:rPr>
          <w:rFonts w:ascii="Times New Roman" w:hAnsi="Times New Roman"/>
          <w:szCs w:val="22"/>
        </w:rPr>
        <w:t>niniejszej umowie</w:t>
      </w:r>
      <w:r w:rsidR="00C663D5" w:rsidRPr="00EE3E84">
        <w:rPr>
          <w:rFonts w:ascii="Times New Roman" w:hAnsi="Times New Roman"/>
          <w:szCs w:val="22"/>
        </w:rPr>
        <w:t>.</w:t>
      </w:r>
    </w:p>
    <w:p w14:paraId="1039A146" w14:textId="59E43FFC" w:rsidR="00C663D5" w:rsidRPr="00EE3E84" w:rsidRDefault="001E1E75" w:rsidP="001E1E75">
      <w:pPr>
        <w:pStyle w:val="P1"/>
        <w:spacing w:before="0" w:line="276" w:lineRule="auto"/>
        <w:ind w:left="284" w:hanging="284"/>
        <w:jc w:val="both"/>
        <w:rPr>
          <w:rFonts w:ascii="Times New Roman" w:hAnsi="Times New Roman"/>
          <w:szCs w:val="22"/>
        </w:rPr>
      </w:pPr>
      <w:r w:rsidRPr="00EE3E84">
        <w:rPr>
          <w:rFonts w:ascii="Times New Roman" w:hAnsi="Times New Roman"/>
          <w:szCs w:val="22"/>
        </w:rPr>
        <w:t>Niniejsz</w:t>
      </w:r>
      <w:r w:rsidR="00B83D0E" w:rsidRPr="00EE3E84">
        <w:rPr>
          <w:rFonts w:ascii="Times New Roman" w:hAnsi="Times New Roman"/>
          <w:szCs w:val="22"/>
        </w:rPr>
        <w:t>a</w:t>
      </w:r>
      <w:r w:rsidRPr="00EE3E84">
        <w:rPr>
          <w:rFonts w:ascii="Times New Roman" w:hAnsi="Times New Roman"/>
          <w:szCs w:val="22"/>
        </w:rPr>
        <w:t xml:space="preserve"> </w:t>
      </w:r>
      <w:r w:rsidR="00B83D0E" w:rsidRPr="00EE3E84">
        <w:rPr>
          <w:rFonts w:ascii="Times New Roman" w:hAnsi="Times New Roman"/>
          <w:szCs w:val="22"/>
        </w:rPr>
        <w:t>umowa</w:t>
      </w:r>
      <w:r w:rsidRPr="00EE3E84">
        <w:rPr>
          <w:rFonts w:ascii="Times New Roman" w:hAnsi="Times New Roman"/>
          <w:szCs w:val="22"/>
        </w:rPr>
        <w:t xml:space="preserve"> stanowi część zawartej między Stronami</w:t>
      </w:r>
      <w:r w:rsidR="00B83D0E" w:rsidRPr="00EE3E84">
        <w:rPr>
          <w:rFonts w:ascii="Times New Roman" w:hAnsi="Times New Roman"/>
          <w:szCs w:val="22"/>
        </w:rPr>
        <w:t xml:space="preserve"> umowy </w:t>
      </w:r>
      <w:r w:rsidR="00C663D5" w:rsidRPr="00EE3E84">
        <w:rPr>
          <w:rFonts w:ascii="Times New Roman" w:hAnsi="Times New Roman"/>
          <w:szCs w:val="22"/>
        </w:rPr>
        <w:t xml:space="preserve">nr </w:t>
      </w:r>
      <w:r w:rsidR="006D585C">
        <w:rPr>
          <w:rFonts w:ascii="Times New Roman" w:hAnsi="Times New Roman"/>
          <w:szCs w:val="22"/>
        </w:rPr>
        <w:t>……………..</w:t>
      </w:r>
      <w:r w:rsidR="008A7508">
        <w:rPr>
          <w:rFonts w:ascii="Times New Roman" w:hAnsi="Times New Roman"/>
          <w:szCs w:val="22"/>
        </w:rPr>
        <w:t xml:space="preserve"> </w:t>
      </w:r>
      <w:r w:rsidR="00C663D5" w:rsidRPr="00EE3E84">
        <w:rPr>
          <w:rFonts w:ascii="Times New Roman" w:hAnsi="Times New Roman"/>
          <w:szCs w:val="22"/>
        </w:rPr>
        <w:t>zawartej</w:t>
      </w:r>
      <w:r w:rsidRPr="00EE3E84">
        <w:rPr>
          <w:rFonts w:ascii="Times New Roman" w:hAnsi="Times New Roman"/>
          <w:szCs w:val="22"/>
        </w:rPr>
        <w:t xml:space="preserve"> w dniu </w:t>
      </w:r>
      <w:r w:rsidR="006D585C">
        <w:rPr>
          <w:rFonts w:ascii="Times New Roman" w:hAnsi="Times New Roman"/>
          <w:szCs w:val="22"/>
        </w:rPr>
        <w:t>…………………</w:t>
      </w:r>
      <w:r w:rsidR="00810932">
        <w:rPr>
          <w:rFonts w:ascii="Times New Roman" w:hAnsi="Times New Roman"/>
          <w:szCs w:val="22"/>
        </w:rPr>
        <w:t>.2022</w:t>
      </w:r>
      <w:r w:rsidRPr="00EE3E84">
        <w:rPr>
          <w:rFonts w:ascii="Times New Roman" w:hAnsi="Times New Roman"/>
          <w:szCs w:val="22"/>
        </w:rPr>
        <w:t xml:space="preserve"> (dalej zwana: </w:t>
      </w:r>
      <w:r w:rsidR="00C663D5" w:rsidRPr="00EE3E84">
        <w:rPr>
          <w:rFonts w:ascii="Times New Roman" w:hAnsi="Times New Roman"/>
          <w:szCs w:val="22"/>
        </w:rPr>
        <w:t>U</w:t>
      </w:r>
      <w:r w:rsidRPr="00EE3E84">
        <w:rPr>
          <w:rFonts w:ascii="Times New Roman" w:hAnsi="Times New Roman"/>
          <w:szCs w:val="22"/>
        </w:rPr>
        <w:t>mową</w:t>
      </w:r>
      <w:r w:rsidR="00C663D5" w:rsidRPr="00EE3E84">
        <w:rPr>
          <w:rFonts w:ascii="Times New Roman" w:hAnsi="Times New Roman"/>
          <w:szCs w:val="22"/>
        </w:rPr>
        <w:t xml:space="preserve"> Główną</w:t>
      </w:r>
      <w:r w:rsidRPr="00EE3E84">
        <w:rPr>
          <w:rFonts w:ascii="Times New Roman" w:hAnsi="Times New Roman"/>
          <w:szCs w:val="22"/>
        </w:rPr>
        <w:t>). Przetwarzanie powierzonych danych osobowych ma miejsce w związku z wykonaniem Umowy</w:t>
      </w:r>
      <w:r w:rsidR="00C663D5" w:rsidRPr="00EE3E84">
        <w:rPr>
          <w:rFonts w:ascii="Times New Roman" w:hAnsi="Times New Roman"/>
          <w:szCs w:val="22"/>
        </w:rPr>
        <w:t xml:space="preserve"> Głównej</w:t>
      </w:r>
      <w:r w:rsidRPr="00EE3E84">
        <w:rPr>
          <w:rFonts w:ascii="Times New Roman" w:hAnsi="Times New Roman"/>
          <w:szCs w:val="22"/>
        </w:rPr>
        <w:t xml:space="preserve">. </w:t>
      </w:r>
    </w:p>
    <w:p w14:paraId="56711D73" w14:textId="1A930476" w:rsidR="001E1E75" w:rsidRPr="00EE3E84" w:rsidRDefault="00C663D5" w:rsidP="001E1E75">
      <w:pPr>
        <w:pStyle w:val="P1"/>
        <w:spacing w:before="0" w:line="276" w:lineRule="auto"/>
        <w:ind w:left="284" w:hanging="284"/>
        <w:jc w:val="both"/>
        <w:rPr>
          <w:rFonts w:ascii="Times New Roman" w:hAnsi="Times New Roman"/>
          <w:szCs w:val="22"/>
        </w:rPr>
      </w:pPr>
      <w:r w:rsidRPr="00EE3E84">
        <w:rPr>
          <w:rFonts w:ascii="Times New Roman" w:hAnsi="Times New Roman"/>
        </w:rPr>
        <w:t xml:space="preserve">W związku z wykonywaną Umową Główną </w:t>
      </w:r>
      <w:r w:rsidR="00C50B64" w:rsidRPr="00EE3E84">
        <w:rPr>
          <w:rFonts w:ascii="Times New Roman" w:hAnsi="Times New Roman"/>
        </w:rPr>
        <w:t>Wykonawca</w:t>
      </w:r>
      <w:r w:rsidRPr="00EE3E84">
        <w:rPr>
          <w:rFonts w:ascii="Times New Roman" w:hAnsi="Times New Roman"/>
        </w:rPr>
        <w:t xml:space="preserve"> korzysta z danych osobowych powierzonych przez Administratora, które powierza do d</w:t>
      </w:r>
      <w:r w:rsidR="006D585C">
        <w:rPr>
          <w:rFonts w:ascii="Times New Roman" w:hAnsi="Times New Roman"/>
        </w:rPr>
        <w:t>alszego przetwarzania Wykonawcy.</w:t>
      </w:r>
      <w:bookmarkStart w:id="0" w:name="_GoBack"/>
      <w:bookmarkEnd w:id="0"/>
    </w:p>
    <w:p w14:paraId="4C83AB6E" w14:textId="77777777" w:rsidR="001E1E75" w:rsidRPr="00EE3E84" w:rsidRDefault="001E1E75" w:rsidP="001E1E75">
      <w:pPr>
        <w:pStyle w:val="P0"/>
        <w:spacing w:line="276" w:lineRule="auto"/>
        <w:rPr>
          <w:rFonts w:ascii="Times New Roman" w:hAnsi="Times New Roman"/>
          <w:b w:val="0"/>
          <w:bCs/>
          <w:sz w:val="24"/>
        </w:rPr>
      </w:pPr>
      <w:r w:rsidRPr="00EE3E84">
        <w:rPr>
          <w:rFonts w:ascii="Times New Roman" w:hAnsi="Times New Roman"/>
          <w:b w:val="0"/>
          <w:bCs/>
          <w:sz w:val="24"/>
        </w:rPr>
        <w:t>§2</w:t>
      </w:r>
    </w:p>
    <w:p w14:paraId="72546EF4" w14:textId="1704D23B" w:rsidR="001E1E75" w:rsidRPr="00EE3E84" w:rsidRDefault="007B7E3D" w:rsidP="001E1E75">
      <w:pPr>
        <w:pStyle w:val="P0"/>
        <w:spacing w:line="276" w:lineRule="auto"/>
        <w:rPr>
          <w:rFonts w:ascii="Times New Roman" w:hAnsi="Times New Roman"/>
          <w:b w:val="0"/>
          <w:bCs/>
          <w:sz w:val="24"/>
        </w:rPr>
      </w:pPr>
      <w:r w:rsidRPr="00EE3E84">
        <w:rPr>
          <w:rFonts w:ascii="Times New Roman" w:hAnsi="Times New Roman"/>
          <w:b w:val="0"/>
          <w:bCs/>
          <w:sz w:val="24"/>
        </w:rPr>
        <w:t>Oświadczenia stron</w:t>
      </w:r>
    </w:p>
    <w:p w14:paraId="2F01D8CF" w14:textId="77777777" w:rsidR="00F349D4" w:rsidRPr="00EE3E84" w:rsidRDefault="00F349D4" w:rsidP="001E1E75">
      <w:pPr>
        <w:pStyle w:val="P0"/>
        <w:spacing w:line="276" w:lineRule="auto"/>
        <w:rPr>
          <w:rFonts w:ascii="Times New Roman" w:hAnsi="Times New Roman"/>
          <w:b w:val="0"/>
          <w:bCs/>
          <w:sz w:val="24"/>
        </w:rPr>
      </w:pPr>
    </w:p>
    <w:p w14:paraId="2C31783C" w14:textId="2C5F9640" w:rsidR="001E1E75" w:rsidRPr="00EE3E84" w:rsidRDefault="001E1E75" w:rsidP="007B7E3D">
      <w:pPr>
        <w:pStyle w:val="P1"/>
        <w:numPr>
          <w:ilvl w:val="0"/>
          <w:numId w:val="27"/>
        </w:numPr>
        <w:spacing w:before="0" w:line="276" w:lineRule="auto"/>
        <w:ind w:left="284" w:hanging="284"/>
        <w:jc w:val="both"/>
        <w:rPr>
          <w:rFonts w:ascii="Times New Roman" w:hAnsi="Times New Roman"/>
          <w:szCs w:val="22"/>
        </w:rPr>
      </w:pPr>
      <w:r w:rsidRPr="00EE3E84">
        <w:rPr>
          <w:rFonts w:ascii="Times New Roman" w:hAnsi="Times New Roman"/>
          <w:szCs w:val="22"/>
        </w:rPr>
        <w:t>Zamawiający oświadcza, że jest administratorem danych osobowych</w:t>
      </w:r>
      <w:r w:rsidR="00C50B64" w:rsidRPr="00EE3E84">
        <w:rPr>
          <w:rFonts w:ascii="Times New Roman" w:hAnsi="Times New Roman"/>
          <w:szCs w:val="22"/>
        </w:rPr>
        <w:t>.</w:t>
      </w:r>
    </w:p>
    <w:p w14:paraId="00DE575D" w14:textId="77777777" w:rsidR="001E1E75" w:rsidRPr="00EE3E84" w:rsidRDefault="001E1E75" w:rsidP="007B7E3D">
      <w:pPr>
        <w:pStyle w:val="P1"/>
        <w:spacing w:before="0" w:line="276" w:lineRule="auto"/>
        <w:ind w:left="284" w:hanging="284"/>
        <w:jc w:val="both"/>
        <w:rPr>
          <w:rFonts w:ascii="Times New Roman" w:hAnsi="Times New Roman"/>
          <w:szCs w:val="22"/>
        </w:rPr>
      </w:pPr>
      <w:r w:rsidRPr="00EE3E84">
        <w:rPr>
          <w:rFonts w:ascii="Times New Roman" w:hAnsi="Times New Roman"/>
          <w:szCs w:val="22"/>
        </w:rPr>
        <w:t>Zamawiający oświadcza, że dane osobowe, o których mowa w §2 ust. 1 załącznika zostały zebrane lub zostaną zebrane zgodnie z przepisami prawa powszechnie obowiązującego oraz że mogą być one powierzone do przetwarzania podmiotowi innemu niż Zamawiający.</w:t>
      </w:r>
    </w:p>
    <w:p w14:paraId="6CCA3BC9" w14:textId="77777777" w:rsidR="001E1E75" w:rsidRPr="00EE3E84" w:rsidRDefault="001E1E75" w:rsidP="007B7E3D">
      <w:pPr>
        <w:pStyle w:val="P1"/>
        <w:spacing w:before="0" w:line="276" w:lineRule="auto"/>
        <w:ind w:left="284" w:hanging="284"/>
        <w:jc w:val="both"/>
        <w:rPr>
          <w:rFonts w:ascii="Times New Roman" w:hAnsi="Times New Roman"/>
          <w:szCs w:val="22"/>
        </w:rPr>
      </w:pPr>
      <w:r w:rsidRPr="00EE3E84">
        <w:rPr>
          <w:rFonts w:ascii="Times New Roman" w:hAnsi="Times New Roman"/>
          <w:szCs w:val="22"/>
        </w:rPr>
        <w:t>Wykonawca gwarantuje, że posiada odpowiednie mechanizmy lub wdroży odpowiednie środki techniczne i organizacyjne celem zapewnienia najwyższej ochrony powierzonych danych osobowych w taki sposób, by uczynić zadość normom prawa powszechnie obowiązującego oraz chronić osoby, których dane dotyczą przed nieautoryzowanym dostępem do ich danych.</w:t>
      </w:r>
    </w:p>
    <w:p w14:paraId="25648648" w14:textId="77777777" w:rsidR="001E1E75" w:rsidRPr="00EE3E84" w:rsidRDefault="001E1E75" w:rsidP="007B7E3D">
      <w:pPr>
        <w:pStyle w:val="P1"/>
        <w:spacing w:before="0" w:line="276" w:lineRule="auto"/>
        <w:ind w:left="284" w:hanging="284"/>
        <w:jc w:val="both"/>
        <w:rPr>
          <w:rFonts w:ascii="Times New Roman" w:hAnsi="Times New Roman"/>
          <w:szCs w:val="22"/>
        </w:rPr>
      </w:pPr>
      <w:r w:rsidRPr="00EE3E84">
        <w:rPr>
          <w:rFonts w:ascii="Times New Roman" w:hAnsi="Times New Roman"/>
          <w:szCs w:val="22"/>
        </w:rPr>
        <w:t>Wykonawca oświadcza, że będzie przetwarzał powierzone mu dane osobowe w sposób zapewniający im adekwatny stopień bezpieczeństwa, zgodny z ryzykiem związanym z przetwarzaniem danych osobowych.</w:t>
      </w:r>
    </w:p>
    <w:p w14:paraId="1C804BB4" w14:textId="476A0275" w:rsidR="001E1E75" w:rsidRPr="00EE3E84" w:rsidRDefault="001E1E75" w:rsidP="007B7E3D">
      <w:pPr>
        <w:pStyle w:val="P1"/>
        <w:spacing w:before="0" w:line="276" w:lineRule="auto"/>
        <w:ind w:left="284" w:hanging="284"/>
        <w:jc w:val="both"/>
        <w:rPr>
          <w:rFonts w:ascii="Times New Roman" w:hAnsi="Times New Roman"/>
          <w:szCs w:val="22"/>
        </w:rPr>
      </w:pPr>
      <w:r w:rsidRPr="00EE3E84">
        <w:rPr>
          <w:rFonts w:ascii="Times New Roman" w:hAnsi="Times New Roman"/>
          <w:szCs w:val="22"/>
        </w:rPr>
        <w:t>Wykonawca oświadcza, że będzie przetwarzał dane osobowe jedynie w określonym celu i zakresie niezbędnym do wykonania Umowy</w:t>
      </w:r>
      <w:r w:rsidR="00C50B64" w:rsidRPr="00EE3E84">
        <w:rPr>
          <w:rFonts w:ascii="Times New Roman" w:hAnsi="Times New Roman"/>
          <w:szCs w:val="22"/>
        </w:rPr>
        <w:t xml:space="preserve"> Głównej</w:t>
      </w:r>
      <w:r w:rsidRPr="00EE3E84">
        <w:rPr>
          <w:rFonts w:ascii="Times New Roman" w:hAnsi="Times New Roman"/>
          <w:szCs w:val="22"/>
        </w:rPr>
        <w:t>.</w:t>
      </w:r>
    </w:p>
    <w:p w14:paraId="00E5002D" w14:textId="77777777" w:rsidR="001E1E75" w:rsidRPr="00EE3E84" w:rsidRDefault="001E1E75" w:rsidP="007B7E3D">
      <w:pPr>
        <w:pStyle w:val="P1"/>
        <w:spacing w:before="0" w:line="276" w:lineRule="auto"/>
        <w:ind w:left="284" w:hanging="284"/>
        <w:jc w:val="both"/>
        <w:rPr>
          <w:rFonts w:ascii="Times New Roman" w:hAnsi="Times New Roman"/>
          <w:szCs w:val="22"/>
        </w:rPr>
      </w:pPr>
      <w:r w:rsidRPr="00EE3E84">
        <w:rPr>
          <w:rFonts w:ascii="Times New Roman" w:hAnsi="Times New Roman"/>
          <w:szCs w:val="22"/>
        </w:rPr>
        <w:t>Wykonawca zobowiązuje się dołożyć należytej staranności celem zachowania integralności i bezpieczeństwa przetwarzanych danych osobowych.</w:t>
      </w:r>
    </w:p>
    <w:p w14:paraId="6C447245" w14:textId="77777777" w:rsidR="001E1E75" w:rsidRPr="00EE3E84" w:rsidRDefault="001E1E75" w:rsidP="007B7E3D">
      <w:pPr>
        <w:pStyle w:val="P1"/>
        <w:spacing w:before="0" w:line="276" w:lineRule="auto"/>
        <w:ind w:left="284" w:hanging="284"/>
        <w:jc w:val="both"/>
        <w:rPr>
          <w:rFonts w:ascii="Times New Roman" w:hAnsi="Times New Roman"/>
          <w:szCs w:val="22"/>
        </w:rPr>
      </w:pPr>
      <w:r w:rsidRPr="00EE3E84">
        <w:rPr>
          <w:rFonts w:ascii="Times New Roman" w:hAnsi="Times New Roman"/>
          <w:szCs w:val="22"/>
        </w:rPr>
        <w:lastRenderedPageBreak/>
        <w:t>Wykonawca zobowiązuje się, że zachowa w tajemnicy przetwarzane przez siebie dane osobowe. Osoby upoważnione do przetwarzania powierzonych danych osobowych po stronie Wykonawcy zobowiązują się do zachowania ich w tajemnicy.</w:t>
      </w:r>
    </w:p>
    <w:p w14:paraId="18E0BC8D" w14:textId="2EA813DA" w:rsidR="001E1E75" w:rsidRPr="00EE3E84" w:rsidRDefault="001E1E75" w:rsidP="007B7E3D">
      <w:pPr>
        <w:pStyle w:val="P1"/>
        <w:spacing w:before="0" w:line="276" w:lineRule="auto"/>
        <w:ind w:left="284" w:hanging="284"/>
        <w:jc w:val="both"/>
        <w:rPr>
          <w:rFonts w:ascii="Times New Roman" w:hAnsi="Times New Roman"/>
          <w:szCs w:val="22"/>
        </w:rPr>
      </w:pPr>
      <w:r w:rsidRPr="00EE3E84">
        <w:rPr>
          <w:rFonts w:ascii="Times New Roman" w:hAnsi="Times New Roman"/>
          <w:szCs w:val="22"/>
        </w:rPr>
        <w:t>Wykonawca gwarantuje, że w ramach swoich możliwości będzie wspierał Zamawiającego w wywiązywaniu się z ciążących na nim obowiązków, oraz udzieli każdorazowo wszystkich informacji niezbędnych do wykazania spełnienia obowiązków, które na nim ciążą względem Zamawiając</w:t>
      </w:r>
      <w:r w:rsidR="00590C70" w:rsidRPr="00EE3E84">
        <w:rPr>
          <w:rFonts w:ascii="Times New Roman" w:hAnsi="Times New Roman"/>
          <w:szCs w:val="22"/>
        </w:rPr>
        <w:t>ego</w:t>
      </w:r>
      <w:r w:rsidRPr="00EE3E84">
        <w:rPr>
          <w:rFonts w:ascii="Times New Roman" w:hAnsi="Times New Roman"/>
          <w:szCs w:val="22"/>
        </w:rPr>
        <w:t>.</w:t>
      </w:r>
    </w:p>
    <w:p w14:paraId="00AE396E" w14:textId="77777777" w:rsidR="001E1E75" w:rsidRPr="00EE3E84" w:rsidRDefault="001E1E75" w:rsidP="007B7E3D">
      <w:pPr>
        <w:pStyle w:val="P1"/>
        <w:spacing w:before="0" w:line="276" w:lineRule="auto"/>
        <w:ind w:left="284" w:hanging="284"/>
        <w:jc w:val="both"/>
        <w:rPr>
          <w:rFonts w:ascii="Times New Roman" w:hAnsi="Times New Roman"/>
          <w:szCs w:val="22"/>
        </w:rPr>
      </w:pPr>
      <w:r w:rsidRPr="00EE3E84">
        <w:rPr>
          <w:rFonts w:ascii="Times New Roman" w:hAnsi="Times New Roman"/>
          <w:szCs w:val="22"/>
        </w:rPr>
        <w:t>Żadnej ze Stron nie będzie przysługiwać dodatkowe wynagrodzenie w związku z powierzeniem przetwarzania danych osobowych.</w:t>
      </w:r>
    </w:p>
    <w:p w14:paraId="36DDDA06" w14:textId="77777777" w:rsidR="001E1E75" w:rsidRPr="00EE3E84" w:rsidRDefault="001E1E75" w:rsidP="001E1E75">
      <w:pPr>
        <w:pStyle w:val="P0"/>
        <w:spacing w:line="276" w:lineRule="auto"/>
        <w:rPr>
          <w:rFonts w:ascii="Times New Roman" w:hAnsi="Times New Roman"/>
          <w:szCs w:val="22"/>
        </w:rPr>
      </w:pPr>
    </w:p>
    <w:p w14:paraId="7801E055" w14:textId="77777777" w:rsidR="001E1E75" w:rsidRPr="00EE3E84" w:rsidRDefault="001E1E75" w:rsidP="001E1E75">
      <w:pPr>
        <w:pStyle w:val="P0"/>
        <w:spacing w:line="276" w:lineRule="auto"/>
        <w:rPr>
          <w:rFonts w:ascii="Times New Roman" w:hAnsi="Times New Roman"/>
          <w:b w:val="0"/>
          <w:bCs/>
          <w:sz w:val="24"/>
        </w:rPr>
      </w:pPr>
      <w:r w:rsidRPr="00EE3E84">
        <w:rPr>
          <w:rFonts w:ascii="Times New Roman" w:hAnsi="Times New Roman"/>
          <w:b w:val="0"/>
          <w:bCs/>
          <w:sz w:val="24"/>
        </w:rPr>
        <w:t>§3</w:t>
      </w:r>
    </w:p>
    <w:p w14:paraId="7B082578" w14:textId="74E73997" w:rsidR="001E1E75" w:rsidRPr="00EE3E84" w:rsidRDefault="007B7E3D" w:rsidP="001E1E75">
      <w:pPr>
        <w:pStyle w:val="P0"/>
        <w:spacing w:line="276" w:lineRule="auto"/>
        <w:rPr>
          <w:rFonts w:ascii="Times New Roman" w:hAnsi="Times New Roman"/>
          <w:b w:val="0"/>
          <w:bCs/>
          <w:sz w:val="24"/>
        </w:rPr>
      </w:pPr>
      <w:r w:rsidRPr="00EE3E84">
        <w:rPr>
          <w:rFonts w:ascii="Times New Roman" w:hAnsi="Times New Roman"/>
          <w:b w:val="0"/>
          <w:bCs/>
          <w:sz w:val="24"/>
        </w:rPr>
        <w:t>Czas trwania przetwarzania</w:t>
      </w:r>
    </w:p>
    <w:p w14:paraId="65993F21" w14:textId="77777777" w:rsidR="00F349D4" w:rsidRPr="00EE3E84" w:rsidRDefault="00F349D4" w:rsidP="001E1E75">
      <w:pPr>
        <w:pStyle w:val="P0"/>
        <w:spacing w:line="276" w:lineRule="auto"/>
        <w:rPr>
          <w:rFonts w:ascii="Times New Roman" w:hAnsi="Times New Roman"/>
          <w:b w:val="0"/>
          <w:bCs/>
          <w:sz w:val="24"/>
        </w:rPr>
      </w:pPr>
    </w:p>
    <w:p w14:paraId="029271E5" w14:textId="710497E6" w:rsidR="001E1E75" w:rsidRPr="00EE3E84" w:rsidRDefault="001E1E75" w:rsidP="0035411C">
      <w:pPr>
        <w:pStyle w:val="P1"/>
        <w:numPr>
          <w:ilvl w:val="0"/>
          <w:numId w:val="28"/>
        </w:numPr>
        <w:spacing w:before="0" w:line="276" w:lineRule="auto"/>
        <w:ind w:left="284" w:hanging="284"/>
        <w:jc w:val="both"/>
        <w:rPr>
          <w:rFonts w:ascii="Times New Roman" w:hAnsi="Times New Roman"/>
          <w:szCs w:val="22"/>
        </w:rPr>
      </w:pPr>
      <w:r w:rsidRPr="00EE3E84">
        <w:rPr>
          <w:rFonts w:ascii="Times New Roman" w:hAnsi="Times New Roman"/>
          <w:szCs w:val="22"/>
        </w:rPr>
        <w:t>Zasady powierzenia przetwarzania danych osobowych obowiązują w czasie trwania Umowy</w:t>
      </w:r>
      <w:r w:rsidR="00C1152C" w:rsidRPr="00EE3E84">
        <w:rPr>
          <w:rFonts w:ascii="Times New Roman" w:hAnsi="Times New Roman"/>
          <w:szCs w:val="22"/>
        </w:rPr>
        <w:t xml:space="preserve"> Głównej</w:t>
      </w:r>
      <w:r w:rsidRPr="00EE3E84">
        <w:rPr>
          <w:rFonts w:ascii="Times New Roman" w:hAnsi="Times New Roman"/>
          <w:szCs w:val="22"/>
        </w:rPr>
        <w:t>.</w:t>
      </w:r>
    </w:p>
    <w:p w14:paraId="47281710" w14:textId="77777777" w:rsidR="001E1E75" w:rsidRPr="00EE3E84" w:rsidRDefault="001E1E75" w:rsidP="0035411C">
      <w:pPr>
        <w:pStyle w:val="P1"/>
        <w:spacing w:before="0" w:line="276" w:lineRule="auto"/>
        <w:ind w:left="284" w:hanging="284"/>
        <w:jc w:val="both"/>
        <w:rPr>
          <w:rFonts w:ascii="Times New Roman" w:hAnsi="Times New Roman"/>
          <w:szCs w:val="22"/>
        </w:rPr>
      </w:pPr>
      <w:r w:rsidRPr="00EE3E84">
        <w:rPr>
          <w:rFonts w:ascii="Times New Roman" w:hAnsi="Times New Roman"/>
          <w:szCs w:val="22"/>
        </w:rPr>
        <w:t>Po rozwiązaniu lub wygaśnięciu umowy powierzenia przetwarzania danych, Wykonawca zwróci Zamawiającemu powierzone mu dane lub usunie je oraz zniszczy wszelkie kopie, na których dane zostały utrwalone, chyba że prawo Unii Europejskiej lub państwa członkowskiego nakazują przechowywanie danych po okresie obowiązywania umowy.</w:t>
      </w:r>
    </w:p>
    <w:p w14:paraId="6809957B" w14:textId="1407F3FD" w:rsidR="001E1E75" w:rsidRPr="00EE3E84" w:rsidRDefault="001E1E75" w:rsidP="0035411C">
      <w:pPr>
        <w:pStyle w:val="P1"/>
        <w:spacing w:before="0" w:line="276" w:lineRule="auto"/>
        <w:ind w:left="284" w:hanging="284"/>
        <w:jc w:val="both"/>
        <w:rPr>
          <w:rFonts w:ascii="Times New Roman" w:hAnsi="Times New Roman"/>
          <w:szCs w:val="22"/>
        </w:rPr>
      </w:pPr>
      <w:r w:rsidRPr="00EE3E84">
        <w:rPr>
          <w:rFonts w:ascii="Times New Roman" w:hAnsi="Times New Roman"/>
          <w:szCs w:val="22"/>
        </w:rPr>
        <w:t>Zwrot i/lub usunięcie, o którym mowa w §3 ust. 2 załącznika nastąpi w terminie 14 dni od daty rozwiązania lub wygaśnięcia Umowy</w:t>
      </w:r>
      <w:r w:rsidR="00C1152C" w:rsidRPr="00EE3E84">
        <w:rPr>
          <w:rFonts w:ascii="Times New Roman" w:hAnsi="Times New Roman"/>
          <w:szCs w:val="22"/>
        </w:rPr>
        <w:t xml:space="preserve"> Głównej</w:t>
      </w:r>
      <w:r w:rsidRPr="00EE3E84">
        <w:rPr>
          <w:rFonts w:ascii="Times New Roman" w:hAnsi="Times New Roman"/>
          <w:szCs w:val="22"/>
        </w:rPr>
        <w:t>.</w:t>
      </w:r>
    </w:p>
    <w:p w14:paraId="52B88A44" w14:textId="77777777" w:rsidR="001E1E75" w:rsidRPr="00EE3E84" w:rsidRDefault="001E1E75" w:rsidP="0035411C">
      <w:pPr>
        <w:pStyle w:val="P1"/>
        <w:spacing w:before="0" w:line="276" w:lineRule="auto"/>
        <w:ind w:left="284" w:hanging="284"/>
        <w:jc w:val="both"/>
        <w:rPr>
          <w:rFonts w:ascii="Times New Roman" w:hAnsi="Times New Roman"/>
          <w:szCs w:val="22"/>
        </w:rPr>
      </w:pPr>
      <w:r w:rsidRPr="00EE3E84">
        <w:rPr>
          <w:rFonts w:ascii="Times New Roman" w:hAnsi="Times New Roman"/>
          <w:szCs w:val="22"/>
        </w:rPr>
        <w:t>Ze zwrotu, o którym mowa w §3 ust. 2 załącznika sporządzony zostanie protokół zwrotu. Protokół zostanie sporządzony w dwóch jednobrzmiących egzemplarzach, po jednym dla każdej ze Stron.</w:t>
      </w:r>
    </w:p>
    <w:p w14:paraId="620FA253" w14:textId="77777777" w:rsidR="00641727" w:rsidRPr="00EE3E84" w:rsidRDefault="00641727" w:rsidP="001E1E75">
      <w:pPr>
        <w:pStyle w:val="P0"/>
        <w:spacing w:line="276" w:lineRule="auto"/>
        <w:rPr>
          <w:rFonts w:ascii="Times New Roman" w:hAnsi="Times New Roman"/>
          <w:sz w:val="24"/>
        </w:rPr>
      </w:pPr>
    </w:p>
    <w:p w14:paraId="0C9D32D7" w14:textId="65E6CB3C" w:rsidR="001E1E75" w:rsidRPr="00EE3E84" w:rsidRDefault="001E1E75" w:rsidP="001E1E75">
      <w:pPr>
        <w:pStyle w:val="P0"/>
        <w:spacing w:line="276" w:lineRule="auto"/>
        <w:rPr>
          <w:rFonts w:ascii="Times New Roman" w:hAnsi="Times New Roman"/>
          <w:b w:val="0"/>
          <w:bCs/>
          <w:sz w:val="24"/>
        </w:rPr>
      </w:pPr>
      <w:r w:rsidRPr="00EE3E84">
        <w:rPr>
          <w:rFonts w:ascii="Times New Roman" w:hAnsi="Times New Roman"/>
          <w:b w:val="0"/>
          <w:bCs/>
          <w:sz w:val="24"/>
        </w:rPr>
        <w:t>§4</w:t>
      </w:r>
    </w:p>
    <w:p w14:paraId="05B4174F" w14:textId="4317B6C5" w:rsidR="001E1E75" w:rsidRPr="00EE3E84" w:rsidRDefault="00005C54" w:rsidP="001E1E75">
      <w:pPr>
        <w:pStyle w:val="P0"/>
        <w:spacing w:line="276" w:lineRule="auto"/>
        <w:rPr>
          <w:rFonts w:ascii="Times New Roman" w:hAnsi="Times New Roman"/>
          <w:b w:val="0"/>
          <w:bCs/>
          <w:sz w:val="24"/>
        </w:rPr>
      </w:pPr>
      <w:r w:rsidRPr="00EE3E84">
        <w:rPr>
          <w:rFonts w:ascii="Times New Roman" w:hAnsi="Times New Roman"/>
          <w:b w:val="0"/>
          <w:bCs/>
          <w:sz w:val="24"/>
        </w:rPr>
        <w:t>Charakter i cel przetwarzania</w:t>
      </w:r>
    </w:p>
    <w:p w14:paraId="7FCB7EFA" w14:textId="77777777" w:rsidR="00F349D4" w:rsidRPr="00EE3E84" w:rsidRDefault="00F349D4" w:rsidP="001E1E75">
      <w:pPr>
        <w:pStyle w:val="P0"/>
        <w:spacing w:line="276" w:lineRule="auto"/>
        <w:rPr>
          <w:rFonts w:ascii="Times New Roman" w:hAnsi="Times New Roman"/>
          <w:b w:val="0"/>
          <w:bCs/>
          <w:sz w:val="24"/>
        </w:rPr>
      </w:pPr>
    </w:p>
    <w:p w14:paraId="68EEE3D3" w14:textId="77777777" w:rsidR="001E1E75" w:rsidRPr="00EE3E84" w:rsidRDefault="001E1E75" w:rsidP="00005C54">
      <w:pPr>
        <w:pStyle w:val="P1"/>
        <w:numPr>
          <w:ilvl w:val="0"/>
          <w:numId w:val="29"/>
        </w:numPr>
        <w:spacing w:before="0" w:line="276" w:lineRule="auto"/>
        <w:ind w:left="284" w:hanging="284"/>
        <w:jc w:val="both"/>
        <w:rPr>
          <w:rFonts w:ascii="Times New Roman" w:hAnsi="Times New Roman"/>
          <w:szCs w:val="22"/>
        </w:rPr>
      </w:pPr>
      <w:r w:rsidRPr="00EE3E84">
        <w:rPr>
          <w:rFonts w:ascii="Times New Roman" w:hAnsi="Times New Roman"/>
          <w:szCs w:val="22"/>
        </w:rPr>
        <w:t>Wykonawca zobowiązuje się do wykorzystania powierzonych danych osobowych w celu, zakresie i na zasadach określonych w Umowie, normami prawa powszechnie obowiązującego, w szczególności z rozporządzeniem Parlamentu Europejskiego i Rady (UE) 2016/679 z dnia 27 kwietnia 2016 roku w sprawie ochrony osób fizycznych w związku z przetwarzaniem danych osobowych i  w  sprawie swobodnego przepływu takich danych oraz uchylenia dyrektywy 95/46/WE (ogólne rozporządzenie o ochronie danych, dalej zwane: RODO).</w:t>
      </w:r>
    </w:p>
    <w:p w14:paraId="3538442D" w14:textId="587A4BCA" w:rsidR="001E1E75" w:rsidRPr="00EE3E84" w:rsidRDefault="001E1E75" w:rsidP="00005C54">
      <w:pPr>
        <w:pStyle w:val="P1"/>
        <w:spacing w:before="0" w:line="276" w:lineRule="auto"/>
        <w:ind w:left="284" w:hanging="284"/>
        <w:jc w:val="both"/>
        <w:rPr>
          <w:rFonts w:ascii="Times New Roman" w:hAnsi="Times New Roman"/>
          <w:szCs w:val="22"/>
        </w:rPr>
      </w:pPr>
      <w:r w:rsidRPr="00EE3E84">
        <w:rPr>
          <w:rFonts w:ascii="Times New Roman" w:hAnsi="Times New Roman"/>
          <w:szCs w:val="22"/>
        </w:rPr>
        <w:t>Dane osobowe, o których mowa w §1 ust. 3 będą przetwarzane jedynie w celu realizacji świadczeń wynikających z Umowy</w:t>
      </w:r>
      <w:r w:rsidR="00C1152C" w:rsidRPr="00EE3E84">
        <w:rPr>
          <w:rFonts w:ascii="Times New Roman" w:hAnsi="Times New Roman"/>
          <w:szCs w:val="22"/>
        </w:rPr>
        <w:t xml:space="preserve"> Głównej</w:t>
      </w:r>
      <w:r w:rsidRPr="00EE3E84">
        <w:rPr>
          <w:rFonts w:ascii="Times New Roman" w:hAnsi="Times New Roman"/>
          <w:szCs w:val="22"/>
        </w:rPr>
        <w:t>.</w:t>
      </w:r>
    </w:p>
    <w:p w14:paraId="4A9C39D4" w14:textId="37227BA6" w:rsidR="001E1E75" w:rsidRPr="00EE3E84" w:rsidRDefault="001E1E75" w:rsidP="00005C54">
      <w:pPr>
        <w:pStyle w:val="P1"/>
        <w:spacing w:before="0" w:line="276" w:lineRule="auto"/>
        <w:ind w:left="284" w:hanging="284"/>
        <w:jc w:val="both"/>
        <w:rPr>
          <w:rFonts w:ascii="Times New Roman" w:hAnsi="Times New Roman"/>
          <w:szCs w:val="22"/>
        </w:rPr>
      </w:pPr>
      <w:r w:rsidRPr="00EE3E84">
        <w:rPr>
          <w:rFonts w:ascii="Times New Roman" w:hAnsi="Times New Roman"/>
          <w:szCs w:val="22"/>
        </w:rPr>
        <w:t xml:space="preserve">Dane osobowe, o których mowa w §1 ust. 3 będą traktowane jako Informacje Poufne. Wykonawca oraz osoby upoważnione do przetwarzania danych osobowych reprezentujące Podmiot przetwarzający zobowiązują się do zachowania powierzonych danych w tajemnicy, zarówno w czasie trwania </w:t>
      </w:r>
      <w:r w:rsidR="00E00DAC" w:rsidRPr="00EE3E84">
        <w:rPr>
          <w:rFonts w:ascii="Times New Roman" w:hAnsi="Times New Roman"/>
          <w:szCs w:val="22"/>
        </w:rPr>
        <w:t>U</w:t>
      </w:r>
      <w:r w:rsidRPr="00EE3E84">
        <w:rPr>
          <w:rFonts w:ascii="Times New Roman" w:hAnsi="Times New Roman"/>
          <w:szCs w:val="22"/>
        </w:rPr>
        <w:t>mowy</w:t>
      </w:r>
      <w:r w:rsidR="00E00DAC" w:rsidRPr="00EE3E84">
        <w:rPr>
          <w:rFonts w:ascii="Times New Roman" w:hAnsi="Times New Roman"/>
          <w:szCs w:val="22"/>
        </w:rPr>
        <w:t xml:space="preserve"> Głównej</w:t>
      </w:r>
      <w:r w:rsidRPr="00EE3E84">
        <w:rPr>
          <w:rFonts w:ascii="Times New Roman" w:hAnsi="Times New Roman"/>
          <w:szCs w:val="22"/>
        </w:rPr>
        <w:t xml:space="preserve"> jak również bezterminowo po jej rozwiązaniu lub wygaśnięciu. </w:t>
      </w:r>
    </w:p>
    <w:p w14:paraId="66635ECB" w14:textId="77777777" w:rsidR="001E1E75" w:rsidRPr="00EE3E84" w:rsidRDefault="001E1E75" w:rsidP="001E1E75">
      <w:pPr>
        <w:pStyle w:val="P0"/>
        <w:spacing w:line="276" w:lineRule="auto"/>
        <w:rPr>
          <w:rFonts w:ascii="Times New Roman" w:hAnsi="Times New Roman"/>
          <w:szCs w:val="22"/>
        </w:rPr>
      </w:pPr>
    </w:p>
    <w:p w14:paraId="0D38775A" w14:textId="77777777" w:rsidR="001E1E75" w:rsidRPr="00EE3E84" w:rsidRDefault="001E1E75" w:rsidP="001E1E75">
      <w:pPr>
        <w:pStyle w:val="P0"/>
        <w:spacing w:line="276" w:lineRule="auto"/>
        <w:rPr>
          <w:rFonts w:ascii="Times New Roman" w:hAnsi="Times New Roman"/>
          <w:b w:val="0"/>
          <w:bCs/>
          <w:sz w:val="24"/>
        </w:rPr>
      </w:pPr>
      <w:r w:rsidRPr="00EE3E84">
        <w:rPr>
          <w:rFonts w:ascii="Times New Roman" w:hAnsi="Times New Roman"/>
          <w:b w:val="0"/>
          <w:bCs/>
          <w:sz w:val="24"/>
        </w:rPr>
        <w:t>§5</w:t>
      </w:r>
    </w:p>
    <w:p w14:paraId="4A4776DC" w14:textId="4EC80DAD" w:rsidR="001E1E75" w:rsidRPr="00EE3E84" w:rsidRDefault="00D71A7C" w:rsidP="001E1E75">
      <w:pPr>
        <w:pStyle w:val="P0"/>
        <w:spacing w:line="276" w:lineRule="auto"/>
        <w:rPr>
          <w:rFonts w:ascii="Times New Roman" w:hAnsi="Times New Roman"/>
          <w:b w:val="0"/>
          <w:bCs/>
          <w:sz w:val="24"/>
          <w:lang w:val="pl-PL"/>
        </w:rPr>
      </w:pPr>
      <w:r w:rsidRPr="00EE3E84">
        <w:rPr>
          <w:rFonts w:ascii="Times New Roman" w:hAnsi="Times New Roman"/>
          <w:b w:val="0"/>
          <w:bCs/>
          <w:sz w:val="24"/>
        </w:rPr>
        <w:t xml:space="preserve">Prawa i obowiązki </w:t>
      </w:r>
      <w:r w:rsidRPr="00EE3E84">
        <w:rPr>
          <w:rFonts w:ascii="Times New Roman" w:hAnsi="Times New Roman"/>
          <w:b w:val="0"/>
          <w:bCs/>
          <w:sz w:val="24"/>
          <w:lang w:val="pl-PL"/>
        </w:rPr>
        <w:t>stron</w:t>
      </w:r>
    </w:p>
    <w:p w14:paraId="0C8E7B50" w14:textId="77777777" w:rsidR="00F349D4" w:rsidRPr="00EE3E84" w:rsidRDefault="00F349D4" w:rsidP="001E1E75">
      <w:pPr>
        <w:pStyle w:val="P0"/>
        <w:spacing w:line="276" w:lineRule="auto"/>
        <w:rPr>
          <w:rFonts w:ascii="Times New Roman" w:hAnsi="Times New Roman"/>
          <w:szCs w:val="22"/>
          <w:lang w:val="pl-PL"/>
        </w:rPr>
      </w:pPr>
    </w:p>
    <w:p w14:paraId="32A7B47C" w14:textId="77777777" w:rsidR="001E1E75" w:rsidRPr="00EE3E84" w:rsidRDefault="001E1E75" w:rsidP="00F349D4">
      <w:pPr>
        <w:pStyle w:val="P1"/>
        <w:numPr>
          <w:ilvl w:val="0"/>
          <w:numId w:val="30"/>
        </w:numPr>
        <w:spacing w:before="0" w:line="276" w:lineRule="auto"/>
        <w:ind w:left="284" w:hanging="284"/>
        <w:jc w:val="both"/>
        <w:rPr>
          <w:rFonts w:ascii="Times New Roman" w:hAnsi="Times New Roman"/>
          <w:szCs w:val="22"/>
        </w:rPr>
      </w:pPr>
      <w:r w:rsidRPr="00EE3E84">
        <w:rPr>
          <w:rFonts w:ascii="Times New Roman" w:hAnsi="Times New Roman"/>
          <w:szCs w:val="22"/>
        </w:rPr>
        <w:t>Strony zobowiązują się do współdziałania w procesie przetwarzania danych. Współdziałanie obejmować będzie w szczególności:</w:t>
      </w:r>
    </w:p>
    <w:p w14:paraId="66C3B55D" w14:textId="77777777" w:rsidR="001E1E75" w:rsidRPr="00EE3E84" w:rsidRDefault="001E1E75" w:rsidP="00F349D4">
      <w:pPr>
        <w:pStyle w:val="P2"/>
        <w:numPr>
          <w:ilvl w:val="0"/>
          <w:numId w:val="32"/>
        </w:numPr>
        <w:spacing w:before="0" w:line="276" w:lineRule="auto"/>
        <w:ind w:left="567" w:hanging="283"/>
        <w:jc w:val="both"/>
        <w:rPr>
          <w:rFonts w:ascii="Times New Roman" w:hAnsi="Times New Roman"/>
          <w:szCs w:val="22"/>
        </w:rPr>
      </w:pPr>
      <w:r w:rsidRPr="00EE3E84">
        <w:rPr>
          <w:rFonts w:ascii="Times New Roman" w:hAnsi="Times New Roman"/>
          <w:szCs w:val="22"/>
        </w:rPr>
        <w:t>informowanie siebie nawzajem o wszelkich okolicznościach mających lub mogących mieć wpływ na bezpieczeństwo przetwarzania danych osobowych,</w:t>
      </w:r>
    </w:p>
    <w:p w14:paraId="7D119316" w14:textId="77777777" w:rsidR="001E1E75" w:rsidRPr="00EE3E84" w:rsidRDefault="001E1E75" w:rsidP="00F349D4">
      <w:pPr>
        <w:pStyle w:val="P2"/>
        <w:numPr>
          <w:ilvl w:val="0"/>
          <w:numId w:val="32"/>
        </w:numPr>
        <w:spacing w:before="0" w:line="276" w:lineRule="auto"/>
        <w:ind w:left="567" w:hanging="283"/>
        <w:jc w:val="both"/>
        <w:rPr>
          <w:rFonts w:ascii="Times New Roman" w:hAnsi="Times New Roman"/>
          <w:szCs w:val="22"/>
        </w:rPr>
      </w:pPr>
      <w:r w:rsidRPr="00EE3E84">
        <w:rPr>
          <w:rFonts w:ascii="Times New Roman" w:hAnsi="Times New Roman"/>
          <w:szCs w:val="22"/>
        </w:rPr>
        <w:t>zabezpieczeniu danych osobowych,</w:t>
      </w:r>
    </w:p>
    <w:p w14:paraId="2644BF2F" w14:textId="77777777" w:rsidR="001E1E75" w:rsidRPr="00EE3E84" w:rsidRDefault="001E1E75" w:rsidP="00F349D4">
      <w:pPr>
        <w:pStyle w:val="P2"/>
        <w:numPr>
          <w:ilvl w:val="0"/>
          <w:numId w:val="32"/>
        </w:numPr>
        <w:spacing w:before="0" w:line="276" w:lineRule="auto"/>
        <w:ind w:left="567" w:hanging="283"/>
        <w:jc w:val="both"/>
        <w:rPr>
          <w:rFonts w:ascii="Times New Roman" w:hAnsi="Times New Roman"/>
          <w:szCs w:val="22"/>
        </w:rPr>
      </w:pPr>
      <w:r w:rsidRPr="00EE3E84">
        <w:rPr>
          <w:rFonts w:ascii="Times New Roman" w:hAnsi="Times New Roman"/>
          <w:szCs w:val="22"/>
        </w:rPr>
        <w:lastRenderedPageBreak/>
        <w:t>dokonywaniu analizy ryzyka,</w:t>
      </w:r>
    </w:p>
    <w:p w14:paraId="36674238" w14:textId="77777777" w:rsidR="001E1E75" w:rsidRPr="00EE3E84" w:rsidRDefault="001E1E75" w:rsidP="00F349D4">
      <w:pPr>
        <w:pStyle w:val="P2"/>
        <w:numPr>
          <w:ilvl w:val="0"/>
          <w:numId w:val="32"/>
        </w:numPr>
        <w:spacing w:before="0" w:line="276" w:lineRule="auto"/>
        <w:ind w:left="567" w:hanging="283"/>
        <w:jc w:val="both"/>
        <w:rPr>
          <w:rFonts w:ascii="Times New Roman" w:hAnsi="Times New Roman"/>
          <w:szCs w:val="22"/>
        </w:rPr>
      </w:pPr>
      <w:r w:rsidRPr="00EE3E84">
        <w:rPr>
          <w:rFonts w:ascii="Times New Roman" w:hAnsi="Times New Roman"/>
          <w:szCs w:val="22"/>
        </w:rPr>
        <w:t>współpracę w zakresie wykonywania obowiązków Zamawiającego względem osób, których dane dotyczą oraz organu nadzorczego, który kontroluje przetwarzanie danych osobowych przez Zamawiającego,</w:t>
      </w:r>
    </w:p>
    <w:p w14:paraId="32643782" w14:textId="77777777" w:rsidR="001E1E75" w:rsidRPr="00EE3E84" w:rsidRDefault="001E1E75" w:rsidP="00F349D4">
      <w:pPr>
        <w:pStyle w:val="P2"/>
        <w:numPr>
          <w:ilvl w:val="0"/>
          <w:numId w:val="32"/>
        </w:numPr>
        <w:spacing w:before="0" w:line="276" w:lineRule="auto"/>
        <w:ind w:left="567" w:hanging="283"/>
        <w:jc w:val="both"/>
        <w:rPr>
          <w:rFonts w:ascii="Times New Roman" w:hAnsi="Times New Roman"/>
          <w:szCs w:val="22"/>
        </w:rPr>
      </w:pPr>
      <w:r w:rsidRPr="00EE3E84">
        <w:rPr>
          <w:rFonts w:ascii="Times New Roman" w:hAnsi="Times New Roman"/>
          <w:szCs w:val="22"/>
        </w:rPr>
        <w:t>konsultacji w związku z planowaniem podjęcia nowych czynności przetwarzania danych osobowych.</w:t>
      </w:r>
    </w:p>
    <w:p w14:paraId="49B255E9" w14:textId="77777777" w:rsidR="001E1E75" w:rsidRPr="00EE3E84" w:rsidRDefault="001E1E75" w:rsidP="00F349D4">
      <w:pPr>
        <w:pStyle w:val="P1"/>
        <w:numPr>
          <w:ilvl w:val="0"/>
          <w:numId w:val="30"/>
        </w:numPr>
        <w:spacing w:before="0" w:line="276" w:lineRule="auto"/>
        <w:ind w:left="284" w:hanging="284"/>
        <w:jc w:val="both"/>
        <w:rPr>
          <w:rFonts w:ascii="Times New Roman" w:hAnsi="Times New Roman"/>
          <w:szCs w:val="22"/>
        </w:rPr>
      </w:pPr>
      <w:r w:rsidRPr="00EE3E84">
        <w:rPr>
          <w:rFonts w:ascii="Times New Roman" w:hAnsi="Times New Roman"/>
          <w:szCs w:val="22"/>
        </w:rPr>
        <w:t>Wykonawca zobowiązuje się do stosowania się do instrukcji i poleceń Zamawiającego dotyczących przetwarzania należących do niego danych osobowych.</w:t>
      </w:r>
    </w:p>
    <w:p w14:paraId="5996A3C2" w14:textId="77777777" w:rsidR="001E1E75" w:rsidRPr="00EE3E84" w:rsidRDefault="001E1E75" w:rsidP="00F349D4">
      <w:pPr>
        <w:pStyle w:val="P1"/>
        <w:numPr>
          <w:ilvl w:val="0"/>
          <w:numId w:val="30"/>
        </w:numPr>
        <w:spacing w:before="0" w:line="276" w:lineRule="auto"/>
        <w:ind w:left="284" w:hanging="284"/>
        <w:jc w:val="both"/>
        <w:rPr>
          <w:rFonts w:ascii="Times New Roman" w:hAnsi="Times New Roman"/>
          <w:szCs w:val="22"/>
        </w:rPr>
      </w:pPr>
      <w:r w:rsidRPr="00EE3E84">
        <w:rPr>
          <w:rFonts w:ascii="Times New Roman" w:hAnsi="Times New Roman"/>
          <w:szCs w:val="22"/>
        </w:rPr>
        <w:t>Wykonawca jest odpowiedzialny za udostępnienie lub wykorzystanie powierzonych danych osobowych niezgodnie z treścią umowy, w szczególności za udostępnienie powierzonych do przetwarzania danych osobowych osobom nieupoważnionym bez zgody Zamawiającego.</w:t>
      </w:r>
    </w:p>
    <w:p w14:paraId="03153AB2" w14:textId="77777777" w:rsidR="001E1E75" w:rsidRPr="00EE3E84" w:rsidRDefault="001E1E75" w:rsidP="00F349D4">
      <w:pPr>
        <w:pStyle w:val="P1"/>
        <w:numPr>
          <w:ilvl w:val="0"/>
          <w:numId w:val="30"/>
        </w:numPr>
        <w:spacing w:before="0" w:line="276" w:lineRule="auto"/>
        <w:ind w:left="284" w:hanging="284"/>
        <w:jc w:val="both"/>
        <w:rPr>
          <w:rFonts w:ascii="Times New Roman" w:hAnsi="Times New Roman"/>
          <w:szCs w:val="22"/>
        </w:rPr>
      </w:pPr>
      <w:r w:rsidRPr="00EE3E84">
        <w:rPr>
          <w:rFonts w:ascii="Times New Roman" w:hAnsi="Times New Roman"/>
          <w:szCs w:val="22"/>
        </w:rPr>
        <w:t>Wykonawca jest zobowiązany powiadomić Zamawiającego w szczególności o:</w:t>
      </w:r>
    </w:p>
    <w:p w14:paraId="607983BF" w14:textId="40EE6CBE" w:rsidR="001E1E75" w:rsidRPr="00EE3E84" w:rsidRDefault="001E1E75" w:rsidP="00F349D4">
      <w:pPr>
        <w:pStyle w:val="P2"/>
        <w:numPr>
          <w:ilvl w:val="0"/>
          <w:numId w:val="33"/>
        </w:numPr>
        <w:spacing w:before="0" w:line="276" w:lineRule="auto"/>
        <w:ind w:left="567" w:hanging="283"/>
        <w:jc w:val="both"/>
        <w:rPr>
          <w:rFonts w:ascii="Times New Roman" w:hAnsi="Times New Roman"/>
          <w:szCs w:val="22"/>
        </w:rPr>
      </w:pPr>
      <w:r w:rsidRPr="00EE3E84">
        <w:rPr>
          <w:rFonts w:ascii="Times New Roman" w:hAnsi="Times New Roman"/>
          <w:szCs w:val="22"/>
        </w:rPr>
        <w:t>kontroli zgodności przetwarzania powierzonych m</w:t>
      </w:r>
      <w:r w:rsidR="00E00DAC" w:rsidRPr="00EE3E84">
        <w:rPr>
          <w:rFonts w:ascii="Times New Roman" w:hAnsi="Times New Roman"/>
          <w:szCs w:val="22"/>
        </w:rPr>
        <w:t>u</w:t>
      </w:r>
      <w:r w:rsidRPr="00EE3E84">
        <w:rPr>
          <w:rFonts w:ascii="Times New Roman" w:hAnsi="Times New Roman"/>
          <w:szCs w:val="22"/>
        </w:rPr>
        <w:t xml:space="preserve"> danych osobowych z przepisami prawa powszechnie obowiązującego, przeprowadzanej przez organ nadzorczy,</w:t>
      </w:r>
    </w:p>
    <w:p w14:paraId="30C0225D" w14:textId="77777777" w:rsidR="001E1E75" w:rsidRPr="00EE3E84" w:rsidRDefault="001E1E75" w:rsidP="00F349D4">
      <w:pPr>
        <w:pStyle w:val="P2"/>
        <w:numPr>
          <w:ilvl w:val="0"/>
          <w:numId w:val="33"/>
        </w:numPr>
        <w:spacing w:before="0" w:line="276" w:lineRule="auto"/>
        <w:ind w:left="567" w:hanging="283"/>
        <w:jc w:val="both"/>
        <w:rPr>
          <w:rFonts w:ascii="Times New Roman" w:hAnsi="Times New Roman"/>
          <w:szCs w:val="22"/>
        </w:rPr>
      </w:pPr>
      <w:r w:rsidRPr="00EE3E84">
        <w:rPr>
          <w:rFonts w:ascii="Times New Roman" w:hAnsi="Times New Roman"/>
          <w:szCs w:val="22"/>
        </w:rPr>
        <w:t>wydanych przez organ nadzorczy decyzjach i rozpatrywanych skargach w sprawach wykonywania przez niego przepisów prawa powszechnie obowiązującego, dotyczących powierzonych mu danych osobowych,</w:t>
      </w:r>
    </w:p>
    <w:p w14:paraId="55F30A72" w14:textId="77777777" w:rsidR="001E1E75" w:rsidRPr="00EE3E84" w:rsidRDefault="001E1E75" w:rsidP="00F349D4">
      <w:pPr>
        <w:pStyle w:val="P2"/>
        <w:numPr>
          <w:ilvl w:val="0"/>
          <w:numId w:val="33"/>
        </w:numPr>
        <w:spacing w:before="0" w:line="276" w:lineRule="auto"/>
        <w:ind w:left="567" w:hanging="283"/>
        <w:jc w:val="both"/>
        <w:rPr>
          <w:rFonts w:ascii="Times New Roman" w:hAnsi="Times New Roman"/>
          <w:szCs w:val="22"/>
        </w:rPr>
      </w:pPr>
      <w:r w:rsidRPr="00EE3E84">
        <w:rPr>
          <w:rFonts w:ascii="Times New Roman" w:hAnsi="Times New Roman"/>
          <w:szCs w:val="22"/>
        </w:rPr>
        <w:t xml:space="preserve">innych działaniach organów uprawnionych oraz toczących się postępowaniach wobec przetwarzania powierzonych danych osobowych, </w:t>
      </w:r>
    </w:p>
    <w:p w14:paraId="67E4AE40" w14:textId="77777777" w:rsidR="001E1E75" w:rsidRPr="00EE3E84" w:rsidRDefault="001E1E75" w:rsidP="00F349D4">
      <w:pPr>
        <w:pStyle w:val="P2"/>
        <w:numPr>
          <w:ilvl w:val="0"/>
          <w:numId w:val="33"/>
        </w:numPr>
        <w:spacing w:before="0" w:line="276" w:lineRule="auto"/>
        <w:ind w:left="567" w:hanging="283"/>
        <w:jc w:val="both"/>
        <w:rPr>
          <w:rFonts w:ascii="Times New Roman" w:hAnsi="Times New Roman"/>
          <w:szCs w:val="22"/>
        </w:rPr>
      </w:pPr>
      <w:r w:rsidRPr="00EE3E84">
        <w:rPr>
          <w:rFonts w:ascii="Times New Roman" w:hAnsi="Times New Roman"/>
          <w:szCs w:val="22"/>
        </w:rPr>
        <w:t xml:space="preserve">innych zdarzeniach mających wpływ na przetwarzanie danych osobowych, w szczególności o możliwych lub zidentyfikowanych incydentach naruszenia integralności przetwarzania danych osobowych, podając: </w:t>
      </w:r>
    </w:p>
    <w:p w14:paraId="4AFDAA3C" w14:textId="77777777" w:rsidR="001E1E75" w:rsidRPr="00EE3E84" w:rsidRDefault="001E1E75" w:rsidP="00F349D4">
      <w:pPr>
        <w:pStyle w:val="P3"/>
        <w:spacing w:before="0" w:line="276" w:lineRule="auto"/>
        <w:ind w:left="851" w:hanging="284"/>
        <w:jc w:val="both"/>
        <w:rPr>
          <w:rFonts w:ascii="Times New Roman" w:hAnsi="Times New Roman"/>
          <w:i/>
          <w:szCs w:val="22"/>
        </w:rPr>
      </w:pPr>
      <w:r w:rsidRPr="00EE3E84">
        <w:rPr>
          <w:rFonts w:ascii="Times New Roman" w:hAnsi="Times New Roman"/>
          <w:szCs w:val="22"/>
          <w:lang w:val="pl-PL"/>
        </w:rPr>
        <w:t xml:space="preserve"> </w:t>
      </w:r>
      <w:r w:rsidRPr="00EE3E84">
        <w:rPr>
          <w:rFonts w:ascii="Times New Roman" w:hAnsi="Times New Roman"/>
          <w:szCs w:val="22"/>
        </w:rPr>
        <w:t>datę i godzinę zdarzenia</w:t>
      </w:r>
      <w:r w:rsidRPr="00EE3E84">
        <w:rPr>
          <w:rFonts w:ascii="Times New Roman" w:hAnsi="Times New Roman"/>
          <w:szCs w:val="22"/>
          <w:lang w:val="pl-PL"/>
        </w:rPr>
        <w:t>,</w:t>
      </w:r>
    </w:p>
    <w:p w14:paraId="0078A99A" w14:textId="77777777" w:rsidR="001E1E75" w:rsidRPr="00EE3E84" w:rsidRDefault="001E1E75" w:rsidP="00F349D4">
      <w:pPr>
        <w:pStyle w:val="P3"/>
        <w:spacing w:before="0" w:line="276" w:lineRule="auto"/>
        <w:ind w:left="851" w:hanging="284"/>
        <w:jc w:val="both"/>
        <w:rPr>
          <w:rFonts w:ascii="Times New Roman" w:hAnsi="Times New Roman"/>
          <w:i/>
          <w:szCs w:val="22"/>
        </w:rPr>
      </w:pPr>
      <w:r w:rsidRPr="00EE3E84">
        <w:rPr>
          <w:rFonts w:ascii="Times New Roman" w:hAnsi="Times New Roman"/>
          <w:szCs w:val="22"/>
          <w:lang w:val="pl-PL"/>
        </w:rPr>
        <w:t xml:space="preserve"> </w:t>
      </w:r>
      <w:r w:rsidRPr="00EE3E84">
        <w:rPr>
          <w:rFonts w:ascii="Times New Roman" w:hAnsi="Times New Roman"/>
          <w:szCs w:val="22"/>
        </w:rPr>
        <w:t>opis naruszenia i jego charakter</w:t>
      </w:r>
      <w:r w:rsidRPr="00EE3E84">
        <w:rPr>
          <w:rFonts w:ascii="Times New Roman" w:hAnsi="Times New Roman"/>
          <w:szCs w:val="22"/>
          <w:lang w:val="pl-PL"/>
        </w:rPr>
        <w:t>,</w:t>
      </w:r>
    </w:p>
    <w:p w14:paraId="300F1857" w14:textId="77777777" w:rsidR="001E1E75" w:rsidRPr="00EE3E84" w:rsidRDefault="001E1E75" w:rsidP="00F349D4">
      <w:pPr>
        <w:pStyle w:val="P3"/>
        <w:spacing w:before="0" w:line="276" w:lineRule="auto"/>
        <w:ind w:left="851" w:hanging="284"/>
        <w:jc w:val="both"/>
        <w:rPr>
          <w:rFonts w:ascii="Times New Roman" w:hAnsi="Times New Roman"/>
          <w:i/>
          <w:szCs w:val="22"/>
        </w:rPr>
      </w:pPr>
      <w:r w:rsidRPr="00EE3E84">
        <w:rPr>
          <w:rFonts w:ascii="Times New Roman" w:hAnsi="Times New Roman"/>
          <w:szCs w:val="22"/>
          <w:lang w:val="pl-PL"/>
        </w:rPr>
        <w:t xml:space="preserve"> </w:t>
      </w:r>
      <w:r w:rsidRPr="00EE3E84">
        <w:rPr>
          <w:rFonts w:ascii="Times New Roman" w:hAnsi="Times New Roman"/>
          <w:szCs w:val="22"/>
        </w:rPr>
        <w:t>charakter, treść i kategorię danych, których dotyczyło naruszenie</w:t>
      </w:r>
      <w:r w:rsidRPr="00EE3E84">
        <w:rPr>
          <w:rFonts w:ascii="Times New Roman" w:hAnsi="Times New Roman"/>
          <w:szCs w:val="22"/>
          <w:lang w:val="pl-PL"/>
        </w:rPr>
        <w:t>,</w:t>
      </w:r>
    </w:p>
    <w:p w14:paraId="4E259F91" w14:textId="77777777" w:rsidR="001E1E75" w:rsidRPr="00EE3E84" w:rsidRDefault="001E1E75" w:rsidP="00F349D4">
      <w:pPr>
        <w:pStyle w:val="P3"/>
        <w:spacing w:before="0" w:line="276" w:lineRule="auto"/>
        <w:ind w:left="851" w:hanging="284"/>
        <w:jc w:val="both"/>
        <w:rPr>
          <w:rFonts w:ascii="Times New Roman" w:hAnsi="Times New Roman"/>
          <w:i/>
          <w:szCs w:val="22"/>
        </w:rPr>
      </w:pPr>
      <w:r w:rsidRPr="00EE3E84">
        <w:rPr>
          <w:rFonts w:ascii="Times New Roman" w:hAnsi="Times New Roman"/>
          <w:szCs w:val="22"/>
          <w:lang w:val="pl-PL"/>
        </w:rPr>
        <w:t xml:space="preserve"> </w:t>
      </w:r>
      <w:r w:rsidRPr="00EE3E84">
        <w:rPr>
          <w:rFonts w:ascii="Times New Roman" w:hAnsi="Times New Roman"/>
          <w:szCs w:val="22"/>
        </w:rPr>
        <w:t>liczbę osób, których dotknęło naruszenie oraz liczbę osób potencjalnie zagrożonych</w:t>
      </w:r>
      <w:r w:rsidRPr="00EE3E84">
        <w:rPr>
          <w:rFonts w:ascii="Times New Roman" w:hAnsi="Times New Roman"/>
          <w:szCs w:val="22"/>
          <w:lang w:val="pl-PL"/>
        </w:rPr>
        <w:t> </w:t>
      </w:r>
      <w:r w:rsidRPr="00EE3E84">
        <w:rPr>
          <w:rFonts w:ascii="Times New Roman" w:hAnsi="Times New Roman"/>
          <w:szCs w:val="22"/>
        </w:rPr>
        <w:t>z</w:t>
      </w:r>
      <w:r w:rsidRPr="00EE3E84">
        <w:rPr>
          <w:rFonts w:ascii="Times New Roman" w:hAnsi="Times New Roman"/>
          <w:szCs w:val="22"/>
          <w:lang w:val="pl-PL"/>
        </w:rPr>
        <w:t> </w:t>
      </w:r>
      <w:r w:rsidRPr="00EE3E84">
        <w:rPr>
          <w:rFonts w:ascii="Times New Roman" w:hAnsi="Times New Roman"/>
          <w:szCs w:val="22"/>
        </w:rPr>
        <w:t>tytułu naruszenia</w:t>
      </w:r>
      <w:r w:rsidRPr="00EE3E84">
        <w:rPr>
          <w:rFonts w:ascii="Times New Roman" w:hAnsi="Times New Roman"/>
          <w:szCs w:val="22"/>
          <w:lang w:val="pl-PL"/>
        </w:rPr>
        <w:t>,</w:t>
      </w:r>
      <w:r w:rsidRPr="00EE3E84">
        <w:rPr>
          <w:rFonts w:ascii="Times New Roman" w:hAnsi="Times New Roman"/>
          <w:szCs w:val="22"/>
        </w:rPr>
        <w:t xml:space="preserve"> </w:t>
      </w:r>
    </w:p>
    <w:p w14:paraId="14675A7A" w14:textId="77777777" w:rsidR="001E1E75" w:rsidRPr="00EE3E84" w:rsidRDefault="001E1E75" w:rsidP="00F349D4">
      <w:pPr>
        <w:pStyle w:val="P3"/>
        <w:spacing w:before="0" w:line="276" w:lineRule="auto"/>
        <w:ind w:left="851" w:hanging="284"/>
        <w:jc w:val="both"/>
        <w:rPr>
          <w:rFonts w:ascii="Times New Roman" w:hAnsi="Times New Roman"/>
          <w:i/>
          <w:szCs w:val="22"/>
        </w:rPr>
      </w:pPr>
      <w:r w:rsidRPr="00EE3E84">
        <w:rPr>
          <w:rFonts w:ascii="Times New Roman" w:hAnsi="Times New Roman"/>
          <w:szCs w:val="22"/>
          <w:lang w:val="pl-PL"/>
        </w:rPr>
        <w:t xml:space="preserve"> </w:t>
      </w:r>
      <w:r w:rsidRPr="00EE3E84">
        <w:rPr>
          <w:rFonts w:ascii="Times New Roman" w:hAnsi="Times New Roman"/>
          <w:szCs w:val="22"/>
        </w:rPr>
        <w:t>analizę potencjalnych konsekwencji naruszenia integralności danych</w:t>
      </w:r>
      <w:r w:rsidRPr="00EE3E84">
        <w:rPr>
          <w:rFonts w:ascii="Times New Roman" w:hAnsi="Times New Roman"/>
          <w:szCs w:val="22"/>
          <w:lang w:val="pl-PL"/>
        </w:rPr>
        <w:t xml:space="preserve"> </w:t>
      </w:r>
      <w:r w:rsidRPr="00EE3E84">
        <w:rPr>
          <w:rFonts w:ascii="Times New Roman" w:hAnsi="Times New Roman"/>
          <w:szCs w:val="22"/>
        </w:rPr>
        <w:t>i</w:t>
      </w:r>
      <w:r w:rsidRPr="00EE3E84">
        <w:rPr>
          <w:rFonts w:ascii="Times New Roman" w:hAnsi="Times New Roman"/>
          <w:szCs w:val="22"/>
          <w:lang w:val="pl-PL"/>
        </w:rPr>
        <w:t xml:space="preserve"> </w:t>
      </w:r>
      <w:r w:rsidRPr="00EE3E84">
        <w:rPr>
          <w:rFonts w:ascii="Times New Roman" w:hAnsi="Times New Roman"/>
          <w:szCs w:val="22"/>
        </w:rPr>
        <w:t>stopień</w:t>
      </w:r>
      <w:r w:rsidRPr="00EE3E84">
        <w:rPr>
          <w:rFonts w:ascii="Times New Roman" w:hAnsi="Times New Roman"/>
          <w:szCs w:val="22"/>
          <w:lang w:val="pl-PL"/>
        </w:rPr>
        <w:t xml:space="preserve"> </w:t>
      </w:r>
      <w:r w:rsidRPr="00EE3E84">
        <w:rPr>
          <w:rFonts w:ascii="Times New Roman" w:hAnsi="Times New Roman"/>
          <w:szCs w:val="22"/>
        </w:rPr>
        <w:t>zagrożenia</w:t>
      </w:r>
      <w:r w:rsidRPr="00EE3E84">
        <w:rPr>
          <w:rFonts w:ascii="Times New Roman" w:hAnsi="Times New Roman"/>
          <w:szCs w:val="22"/>
          <w:lang w:val="pl-PL"/>
        </w:rPr>
        <w:t>,</w:t>
      </w:r>
    </w:p>
    <w:p w14:paraId="5C06BF8D" w14:textId="77777777" w:rsidR="001E1E75" w:rsidRPr="00EE3E84" w:rsidRDefault="001E1E75" w:rsidP="00F349D4">
      <w:pPr>
        <w:pStyle w:val="P3"/>
        <w:spacing w:before="0" w:line="276" w:lineRule="auto"/>
        <w:ind w:left="851" w:hanging="284"/>
        <w:jc w:val="both"/>
        <w:rPr>
          <w:rFonts w:ascii="Times New Roman" w:hAnsi="Times New Roman"/>
          <w:i/>
          <w:szCs w:val="22"/>
        </w:rPr>
      </w:pPr>
      <w:r w:rsidRPr="00EE3E84">
        <w:rPr>
          <w:rFonts w:ascii="Times New Roman" w:hAnsi="Times New Roman"/>
          <w:szCs w:val="22"/>
          <w:lang w:val="pl-PL"/>
        </w:rPr>
        <w:t xml:space="preserve"> </w:t>
      </w:r>
      <w:r w:rsidRPr="00EE3E84">
        <w:rPr>
          <w:rFonts w:ascii="Times New Roman" w:hAnsi="Times New Roman"/>
          <w:szCs w:val="22"/>
        </w:rPr>
        <w:t>opis podjętych środków zaradczych, w tym środków technicznych, organizacyjnych</w:t>
      </w:r>
      <w:r w:rsidRPr="00EE3E84">
        <w:rPr>
          <w:rFonts w:ascii="Times New Roman" w:hAnsi="Times New Roman"/>
          <w:szCs w:val="22"/>
          <w:lang w:val="pl-PL"/>
        </w:rPr>
        <w:t>,</w:t>
      </w:r>
      <w:r w:rsidRPr="00EE3E84">
        <w:rPr>
          <w:rFonts w:ascii="Times New Roman" w:hAnsi="Times New Roman"/>
          <w:szCs w:val="22"/>
        </w:rPr>
        <w:t xml:space="preserve"> </w:t>
      </w:r>
    </w:p>
    <w:p w14:paraId="09EF7E22" w14:textId="77777777" w:rsidR="001E1E75" w:rsidRPr="00EE3E84" w:rsidRDefault="001E1E75" w:rsidP="00F349D4">
      <w:pPr>
        <w:pStyle w:val="P3"/>
        <w:spacing w:before="0" w:line="276" w:lineRule="auto"/>
        <w:ind w:left="851" w:hanging="284"/>
        <w:jc w:val="both"/>
        <w:rPr>
          <w:rFonts w:ascii="Times New Roman" w:hAnsi="Times New Roman"/>
          <w:i/>
          <w:szCs w:val="22"/>
        </w:rPr>
      </w:pPr>
      <w:r w:rsidRPr="00EE3E84">
        <w:rPr>
          <w:rFonts w:ascii="Times New Roman" w:hAnsi="Times New Roman"/>
          <w:szCs w:val="22"/>
          <w:lang w:val="pl-PL"/>
        </w:rPr>
        <w:t xml:space="preserve"> </w:t>
      </w:r>
      <w:r w:rsidRPr="00EE3E84">
        <w:rPr>
          <w:rFonts w:ascii="Times New Roman" w:hAnsi="Times New Roman"/>
          <w:szCs w:val="22"/>
        </w:rPr>
        <w:t>dane osoby kontaktowej, od której Zamawiający może uzyskać szczegółowe informacje</w:t>
      </w:r>
      <w:r w:rsidRPr="00EE3E84">
        <w:rPr>
          <w:rFonts w:ascii="Times New Roman" w:hAnsi="Times New Roman"/>
          <w:szCs w:val="22"/>
          <w:lang w:val="pl-PL"/>
        </w:rPr>
        <w:t> </w:t>
      </w:r>
      <w:r w:rsidRPr="00EE3E84">
        <w:rPr>
          <w:rFonts w:ascii="Times New Roman" w:hAnsi="Times New Roman"/>
          <w:szCs w:val="22"/>
        </w:rPr>
        <w:t xml:space="preserve">dotyczące naruszenia. </w:t>
      </w:r>
    </w:p>
    <w:p w14:paraId="43C6A622" w14:textId="4BFF15CF" w:rsidR="001E1E75" w:rsidRPr="00EE3E84" w:rsidRDefault="001E1E75" w:rsidP="00F349D4">
      <w:pPr>
        <w:pStyle w:val="P1"/>
        <w:numPr>
          <w:ilvl w:val="0"/>
          <w:numId w:val="30"/>
        </w:numPr>
        <w:spacing w:before="0" w:line="276" w:lineRule="auto"/>
        <w:ind w:left="284" w:hanging="284"/>
        <w:jc w:val="both"/>
        <w:rPr>
          <w:rFonts w:ascii="Times New Roman" w:hAnsi="Times New Roman"/>
          <w:szCs w:val="22"/>
        </w:rPr>
      </w:pPr>
      <w:r w:rsidRPr="00EE3E84">
        <w:rPr>
          <w:rFonts w:ascii="Times New Roman" w:hAnsi="Times New Roman"/>
          <w:szCs w:val="22"/>
        </w:rPr>
        <w:t xml:space="preserve">Wykonawca zgłasza Zamawiającemu naruszenie lub incydent mający wpływ na integralność danych osobowych niezwłocznie, to znaczy nie później niż w ciągu </w:t>
      </w:r>
      <w:r w:rsidR="00D2738C" w:rsidRPr="00EE3E84">
        <w:rPr>
          <w:rFonts w:ascii="Times New Roman" w:hAnsi="Times New Roman"/>
          <w:szCs w:val="22"/>
        </w:rPr>
        <w:t>48</w:t>
      </w:r>
      <w:r w:rsidRPr="00EE3E84">
        <w:rPr>
          <w:rFonts w:ascii="Times New Roman" w:hAnsi="Times New Roman"/>
          <w:szCs w:val="22"/>
        </w:rPr>
        <w:t xml:space="preserve"> godzin po powzięciu informacji po wystąpieniu incydentu.</w:t>
      </w:r>
    </w:p>
    <w:p w14:paraId="36E040A4" w14:textId="77777777" w:rsidR="001E1E75" w:rsidRPr="00EE3E84" w:rsidRDefault="001E1E75" w:rsidP="00F349D4">
      <w:pPr>
        <w:pStyle w:val="P1"/>
        <w:numPr>
          <w:ilvl w:val="0"/>
          <w:numId w:val="30"/>
        </w:numPr>
        <w:spacing w:before="0" w:line="276" w:lineRule="auto"/>
        <w:ind w:left="284" w:hanging="284"/>
        <w:jc w:val="both"/>
        <w:rPr>
          <w:rFonts w:ascii="Times New Roman" w:hAnsi="Times New Roman"/>
          <w:szCs w:val="22"/>
        </w:rPr>
      </w:pPr>
      <w:r w:rsidRPr="00EE3E84">
        <w:rPr>
          <w:rFonts w:ascii="Times New Roman" w:hAnsi="Times New Roman"/>
          <w:szCs w:val="22"/>
        </w:rPr>
        <w:t>Zamawiający ma prawo do przeprowadzenia kontroli, audytów oraz inspekcji w zakresie przestrzegania przez Wykonawcę zasad przetwarzania powierzonych mu danych osobowych zgodnie z normami prawa powszechnie obowiązującego, postanowieniami umowy oraz wydanymi instrukcjami i poleceniami o charakterze wiążącym. Zamawiający kontroluje sposób przetwarzania powierzonych danych po uprzednim poinformowaniu Wykonawcy o planowanej kontroli. Kontrola odbywa się w godzinach pracy Wykonawcy, a informacja o planowanej kontroli przekazywana jest z co najmniej 7-dniowym wyprzedzeniem. Podczas realizacji uprawnień kontrolnych Zamawiający zobowiązany będzie do poszanowania i stosowania się do polityki i regulaminów obowiązujących u Wykonawcy w zakresie przetwarzania danych osobowych oraz do zachowania w tajemnicy przez czas nieokreślony wszelkich informacji stanowiących tajemnicę przedsiębiorstwa Wykonawcy oraz innych informacji poufnych go dotyczących, w których posiadanie wejdzie Zamawiający w związku z przeprowadzoną kontrolą.</w:t>
      </w:r>
    </w:p>
    <w:p w14:paraId="541CA8B2" w14:textId="1A9D1169" w:rsidR="001E1E75" w:rsidRPr="00EE3E84" w:rsidRDefault="001E1E75" w:rsidP="00F349D4">
      <w:pPr>
        <w:pStyle w:val="P1"/>
        <w:numPr>
          <w:ilvl w:val="0"/>
          <w:numId w:val="30"/>
        </w:numPr>
        <w:spacing w:before="0" w:line="276" w:lineRule="auto"/>
        <w:ind w:left="284" w:hanging="284"/>
        <w:jc w:val="both"/>
        <w:rPr>
          <w:rFonts w:ascii="Times New Roman" w:hAnsi="Times New Roman"/>
          <w:szCs w:val="22"/>
        </w:rPr>
      </w:pPr>
      <w:r w:rsidRPr="00EE3E84">
        <w:rPr>
          <w:rFonts w:ascii="Times New Roman" w:hAnsi="Times New Roman"/>
          <w:szCs w:val="22"/>
        </w:rPr>
        <w:t xml:space="preserve">Zamawiający ma prawo przeprowadzać kontrole, o których mowa w §5 ust. 6 załącznika za pośrednictwem zewnętrznych inspektorów lub audytorów upoważnionych przez niego do przeprowadzenia kontroli zgodności przetwarzania powierzonych Wykonawcy danych. Zamawiający zobowiązany jest zapewnić, by osoby wykonujące czynności w ramach audytu zostały </w:t>
      </w:r>
      <w:r w:rsidRPr="00EE3E84">
        <w:rPr>
          <w:rFonts w:ascii="Times New Roman" w:hAnsi="Times New Roman"/>
          <w:szCs w:val="22"/>
        </w:rPr>
        <w:lastRenderedPageBreak/>
        <w:t>zobowiązane do zachowania w poufności wszelkich informacji, które uzyskają w związku z wykonywaniem audytu, a stanowiących tajemnicę przedsiębiorstwa Wykonawcy.</w:t>
      </w:r>
    </w:p>
    <w:p w14:paraId="6A809BB0" w14:textId="77777777" w:rsidR="001E1E75" w:rsidRPr="00EE3E84" w:rsidRDefault="001E1E75" w:rsidP="00F349D4">
      <w:pPr>
        <w:pStyle w:val="P1"/>
        <w:numPr>
          <w:ilvl w:val="0"/>
          <w:numId w:val="30"/>
        </w:numPr>
        <w:spacing w:before="0" w:line="276" w:lineRule="auto"/>
        <w:ind w:left="284" w:hanging="284"/>
        <w:jc w:val="both"/>
        <w:rPr>
          <w:rFonts w:ascii="Times New Roman" w:hAnsi="Times New Roman"/>
          <w:szCs w:val="22"/>
        </w:rPr>
      </w:pPr>
      <w:r w:rsidRPr="00EE3E84">
        <w:rPr>
          <w:rFonts w:ascii="Times New Roman" w:hAnsi="Times New Roman"/>
          <w:szCs w:val="22"/>
        </w:rPr>
        <w:t xml:space="preserve">Wykonawca zobowiązany jest do umożliwienia kontroli, o których mowa w §5 ust. 6 załącznika, a także do usunięcia ewentualnych uchybień wykrytych w jej toku oraz do zastosowania się do zaleceń, wynikających z jej wniosków. </w:t>
      </w:r>
    </w:p>
    <w:p w14:paraId="62E1A5C6" w14:textId="77777777" w:rsidR="001E1E75" w:rsidRPr="00EE3E84" w:rsidRDefault="001E1E75" w:rsidP="00F349D4">
      <w:pPr>
        <w:pStyle w:val="P1"/>
        <w:numPr>
          <w:ilvl w:val="0"/>
          <w:numId w:val="30"/>
        </w:numPr>
        <w:spacing w:before="0" w:line="276" w:lineRule="auto"/>
        <w:ind w:left="284" w:hanging="284"/>
        <w:jc w:val="both"/>
        <w:rPr>
          <w:rFonts w:ascii="Times New Roman" w:hAnsi="Times New Roman"/>
          <w:szCs w:val="22"/>
        </w:rPr>
      </w:pPr>
      <w:r w:rsidRPr="00EE3E84">
        <w:rPr>
          <w:rFonts w:ascii="Times New Roman" w:hAnsi="Times New Roman"/>
          <w:szCs w:val="22"/>
        </w:rPr>
        <w:t xml:space="preserve">Wykonawca może powierzyć dane, o których mowa w §1 ust. 3 załącznika powierzenia do dalszego przetwarzania jedynie za pisemną zgodą Zamawiającego. </w:t>
      </w:r>
    </w:p>
    <w:p w14:paraId="05A179EB" w14:textId="77777777" w:rsidR="001E1E75" w:rsidRPr="00EE3E84" w:rsidRDefault="001E1E75" w:rsidP="00F349D4">
      <w:pPr>
        <w:pStyle w:val="P1"/>
        <w:spacing w:before="0" w:line="276" w:lineRule="auto"/>
        <w:ind w:left="284" w:hanging="426"/>
        <w:jc w:val="both"/>
        <w:rPr>
          <w:rFonts w:ascii="Times New Roman" w:hAnsi="Times New Roman"/>
          <w:szCs w:val="22"/>
        </w:rPr>
      </w:pPr>
      <w:r w:rsidRPr="00EE3E84">
        <w:rPr>
          <w:rFonts w:ascii="Times New Roman" w:hAnsi="Times New Roman"/>
          <w:szCs w:val="22"/>
        </w:rPr>
        <w:t>Podmiot, któremu Wykonawca powierzył dane do dalszego przetwarzania powinien spełniać te same gwarancje bezpieczeństwa, co Wykonawca oraz podlega tym samym obowiązkom, co Wykonawca, zarówno wynikającym z przepisów prawa powszechnie obowiązującego jak również z postanowień umowy.</w:t>
      </w:r>
    </w:p>
    <w:p w14:paraId="1ECEEFCF" w14:textId="77777777" w:rsidR="001E1E75" w:rsidRPr="00EE3E84" w:rsidRDefault="001E1E75" w:rsidP="00F349D4">
      <w:pPr>
        <w:pStyle w:val="P1"/>
        <w:spacing w:before="0" w:line="276" w:lineRule="auto"/>
        <w:ind w:left="284" w:hanging="426"/>
        <w:jc w:val="both"/>
        <w:rPr>
          <w:rFonts w:ascii="Times New Roman" w:hAnsi="Times New Roman"/>
          <w:szCs w:val="22"/>
        </w:rPr>
      </w:pPr>
      <w:r w:rsidRPr="00EE3E84">
        <w:rPr>
          <w:rFonts w:ascii="Times New Roman" w:hAnsi="Times New Roman"/>
          <w:szCs w:val="22"/>
        </w:rPr>
        <w:t xml:space="preserve">Wykonawca ponosi pełną odpowiedzialność wobec Zamawiającego za niewywiązywanie się ze spoczywających na podwykonawcy obowiązku ochrony danych osobowych. </w:t>
      </w:r>
    </w:p>
    <w:p w14:paraId="03D29DF6" w14:textId="77777777" w:rsidR="001E1E75" w:rsidRPr="00EE3E84" w:rsidRDefault="001E1E75" w:rsidP="00F349D4">
      <w:pPr>
        <w:pStyle w:val="P1"/>
        <w:spacing w:before="0" w:line="276" w:lineRule="auto"/>
        <w:ind w:left="284" w:hanging="426"/>
        <w:jc w:val="both"/>
        <w:rPr>
          <w:rFonts w:ascii="Times New Roman" w:hAnsi="Times New Roman"/>
          <w:szCs w:val="22"/>
        </w:rPr>
      </w:pPr>
      <w:r w:rsidRPr="00EE3E84">
        <w:rPr>
          <w:rFonts w:ascii="Times New Roman" w:hAnsi="Times New Roman"/>
          <w:szCs w:val="22"/>
        </w:rPr>
        <w:t>Wykonawca może przekazać powierzone dane, o których mowa w §1 ust. 3 załącznika powierzenia jedynie na pisemne polecenie Zamawiającego, chyba że obowiązek taki nakłada na Wykonawca prawo Unii lub prawo państwa członkowskiego, któremu Wykonawca podlega. Przed rozpoczęciem przetwarzania Wykonawca informuje Zamawiającego o takim obowiązku prawnym, o ile prawo nie zabrania mu udzielania takiej informacji ze względu na ważny interes publiczny.</w:t>
      </w:r>
    </w:p>
    <w:p w14:paraId="42029DF7" w14:textId="77777777" w:rsidR="001E1E75" w:rsidRPr="00EE3E84" w:rsidRDefault="001E1E75" w:rsidP="001E1E75">
      <w:pPr>
        <w:pStyle w:val="P0"/>
        <w:spacing w:line="276" w:lineRule="auto"/>
        <w:rPr>
          <w:rFonts w:ascii="Times New Roman" w:hAnsi="Times New Roman"/>
          <w:szCs w:val="22"/>
        </w:rPr>
      </w:pPr>
    </w:p>
    <w:p w14:paraId="7972DE06" w14:textId="77777777" w:rsidR="001E1E75" w:rsidRPr="00EE3E84" w:rsidRDefault="001E1E75" w:rsidP="001E1E75">
      <w:pPr>
        <w:pStyle w:val="P0"/>
        <w:spacing w:line="276" w:lineRule="auto"/>
        <w:rPr>
          <w:rFonts w:ascii="Times New Roman" w:hAnsi="Times New Roman"/>
          <w:b w:val="0"/>
          <w:bCs/>
          <w:sz w:val="24"/>
        </w:rPr>
      </w:pPr>
      <w:r w:rsidRPr="00EE3E84">
        <w:rPr>
          <w:rFonts w:ascii="Times New Roman" w:hAnsi="Times New Roman"/>
          <w:b w:val="0"/>
          <w:bCs/>
          <w:sz w:val="24"/>
        </w:rPr>
        <w:t>§6</w:t>
      </w:r>
    </w:p>
    <w:p w14:paraId="46BC8F74" w14:textId="65055812" w:rsidR="001E1E75" w:rsidRPr="00EE3E84" w:rsidRDefault="007F0D5D" w:rsidP="001E1E75">
      <w:pPr>
        <w:pStyle w:val="P0"/>
        <w:spacing w:line="276" w:lineRule="auto"/>
        <w:rPr>
          <w:rFonts w:ascii="Times New Roman" w:hAnsi="Times New Roman"/>
          <w:b w:val="0"/>
          <w:bCs/>
          <w:sz w:val="24"/>
        </w:rPr>
      </w:pPr>
      <w:r w:rsidRPr="00EE3E84">
        <w:rPr>
          <w:rFonts w:ascii="Times New Roman" w:hAnsi="Times New Roman"/>
          <w:b w:val="0"/>
          <w:bCs/>
          <w:sz w:val="24"/>
        </w:rPr>
        <w:t>Postanowienia końcowe</w:t>
      </w:r>
    </w:p>
    <w:p w14:paraId="19109337" w14:textId="77777777" w:rsidR="007F0D5D" w:rsidRPr="00EE3E84" w:rsidRDefault="007F0D5D" w:rsidP="001E1E75">
      <w:pPr>
        <w:pStyle w:val="P0"/>
        <w:spacing w:line="276" w:lineRule="auto"/>
        <w:rPr>
          <w:rFonts w:ascii="Times New Roman" w:hAnsi="Times New Roman"/>
          <w:b w:val="0"/>
          <w:bCs/>
          <w:sz w:val="24"/>
        </w:rPr>
      </w:pPr>
    </w:p>
    <w:p w14:paraId="4AD837F9" w14:textId="77777777" w:rsidR="001E1E75" w:rsidRPr="00EE3E84" w:rsidRDefault="001E1E75" w:rsidP="001E1E75">
      <w:pPr>
        <w:pStyle w:val="P1"/>
        <w:numPr>
          <w:ilvl w:val="0"/>
          <w:numId w:val="0"/>
        </w:numPr>
        <w:spacing w:before="0" w:line="276" w:lineRule="auto"/>
        <w:jc w:val="both"/>
        <w:rPr>
          <w:rFonts w:ascii="Times New Roman" w:hAnsi="Times New Roman"/>
          <w:szCs w:val="22"/>
        </w:rPr>
      </w:pPr>
      <w:r w:rsidRPr="00EE3E84">
        <w:rPr>
          <w:rFonts w:ascii="Times New Roman" w:hAnsi="Times New Roman"/>
          <w:szCs w:val="22"/>
        </w:rPr>
        <w:t>Zamawiający może rozwiązać Umowę ze skutkiem natychmiastowym z winy Wykonawcy, jeśli Wykonawca:</w:t>
      </w:r>
    </w:p>
    <w:p w14:paraId="63E81556" w14:textId="77777777" w:rsidR="001E1E75" w:rsidRPr="00EE3E84" w:rsidRDefault="001E1E75" w:rsidP="001E1E75">
      <w:pPr>
        <w:pStyle w:val="P1"/>
        <w:numPr>
          <w:ilvl w:val="0"/>
          <w:numId w:val="31"/>
        </w:numPr>
        <w:spacing w:before="0" w:line="276" w:lineRule="auto"/>
        <w:ind w:left="284" w:hanging="284"/>
        <w:jc w:val="both"/>
        <w:rPr>
          <w:rFonts w:ascii="Times New Roman" w:hAnsi="Times New Roman"/>
          <w:szCs w:val="22"/>
        </w:rPr>
      </w:pPr>
      <w:r w:rsidRPr="00EE3E84">
        <w:rPr>
          <w:rFonts w:ascii="Times New Roman" w:hAnsi="Times New Roman"/>
          <w:szCs w:val="22"/>
        </w:rPr>
        <w:t>przetwarza dane w sposób niezgodny z niniejszą umową,</w:t>
      </w:r>
    </w:p>
    <w:p w14:paraId="598761D4" w14:textId="77777777" w:rsidR="001E1E75" w:rsidRPr="00EE3E84" w:rsidRDefault="001E1E75" w:rsidP="001E1E75">
      <w:pPr>
        <w:pStyle w:val="P1"/>
        <w:spacing w:before="0" w:line="276" w:lineRule="auto"/>
        <w:ind w:left="284" w:hanging="284"/>
        <w:jc w:val="both"/>
        <w:rPr>
          <w:rFonts w:ascii="Times New Roman" w:hAnsi="Times New Roman"/>
          <w:szCs w:val="22"/>
        </w:rPr>
      </w:pPr>
      <w:r w:rsidRPr="00EE3E84">
        <w:rPr>
          <w:rFonts w:ascii="Times New Roman" w:hAnsi="Times New Roman"/>
          <w:szCs w:val="22"/>
        </w:rPr>
        <w:t>nie usunął uchybień stwierdzonych w trakcie kontroli,</w:t>
      </w:r>
    </w:p>
    <w:p w14:paraId="39C0D6D6" w14:textId="77777777" w:rsidR="001E1E75" w:rsidRPr="00EE3E84" w:rsidRDefault="001E1E75" w:rsidP="001E1E75">
      <w:pPr>
        <w:pStyle w:val="P1"/>
        <w:spacing w:before="0" w:line="276" w:lineRule="auto"/>
        <w:ind w:left="284" w:hanging="284"/>
        <w:jc w:val="both"/>
        <w:rPr>
          <w:rFonts w:ascii="Times New Roman" w:hAnsi="Times New Roman"/>
          <w:szCs w:val="22"/>
        </w:rPr>
      </w:pPr>
      <w:r w:rsidRPr="00EE3E84">
        <w:rPr>
          <w:rFonts w:ascii="Times New Roman" w:hAnsi="Times New Roman"/>
          <w:szCs w:val="22"/>
        </w:rPr>
        <w:t>powierzył przetwarzanie danych innemu podmiotowi bez zgody Zamawiającego.</w:t>
      </w:r>
    </w:p>
    <w:p w14:paraId="229B7573" w14:textId="77777777" w:rsidR="001E5BD8" w:rsidRPr="00EE3E84" w:rsidRDefault="001E5BD8" w:rsidP="00A747E9">
      <w:pPr>
        <w:spacing w:line="276" w:lineRule="auto"/>
        <w:ind w:left="708" w:firstLine="708"/>
        <w:rPr>
          <w:rFonts w:ascii="Times New Roman" w:hAnsi="Times New Roman" w:cs="Times New Roman"/>
        </w:rPr>
      </w:pPr>
    </w:p>
    <w:sectPr w:rsidR="001E5BD8" w:rsidRPr="00EE3E84" w:rsidSect="00243A05">
      <w:footerReference w:type="default" r:id="rId8"/>
      <w:headerReference w:type="first" r:id="rId9"/>
      <w:footerReference w:type="first" r:id="rId10"/>
      <w:pgSz w:w="11906" w:h="16838"/>
      <w:pgMar w:top="993" w:right="1417" w:bottom="851" w:left="1417" w:header="708" w:footer="1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5B95A" w14:textId="77777777" w:rsidR="00490583" w:rsidRDefault="00490583" w:rsidP="00DC0DC8">
      <w:pPr>
        <w:spacing w:after="0" w:line="240" w:lineRule="auto"/>
      </w:pPr>
      <w:r>
        <w:separator/>
      </w:r>
    </w:p>
  </w:endnote>
  <w:endnote w:type="continuationSeparator" w:id="0">
    <w:p w14:paraId="145F1167" w14:textId="77777777" w:rsidR="00490583" w:rsidRDefault="00490583" w:rsidP="00DC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854331"/>
      <w:docPartObj>
        <w:docPartGallery w:val="Page Numbers (Bottom of Page)"/>
        <w:docPartUnique/>
      </w:docPartObj>
    </w:sdtPr>
    <w:sdtEndPr>
      <w:rPr>
        <w:rFonts w:ascii="Times New Roman" w:hAnsi="Times New Roman" w:cs="Times New Roman"/>
      </w:rPr>
    </w:sdtEndPr>
    <w:sdtContent>
      <w:p w14:paraId="5AA27CAA" w14:textId="4C7E36DF" w:rsidR="008F0BAA" w:rsidRPr="008F0BAA" w:rsidRDefault="008F0BAA">
        <w:pPr>
          <w:pStyle w:val="Stopka"/>
          <w:jc w:val="right"/>
          <w:rPr>
            <w:rFonts w:ascii="Times New Roman" w:hAnsi="Times New Roman" w:cs="Times New Roman"/>
          </w:rPr>
        </w:pPr>
        <w:r w:rsidRPr="008F0BAA">
          <w:rPr>
            <w:rFonts w:ascii="Times New Roman" w:hAnsi="Times New Roman" w:cs="Times New Roman"/>
          </w:rPr>
          <w:fldChar w:fldCharType="begin"/>
        </w:r>
        <w:r w:rsidRPr="008F0BAA">
          <w:rPr>
            <w:rFonts w:ascii="Times New Roman" w:hAnsi="Times New Roman" w:cs="Times New Roman"/>
          </w:rPr>
          <w:instrText>PAGE   \* MERGEFORMAT</w:instrText>
        </w:r>
        <w:r w:rsidRPr="008F0BAA">
          <w:rPr>
            <w:rFonts w:ascii="Times New Roman" w:hAnsi="Times New Roman" w:cs="Times New Roman"/>
          </w:rPr>
          <w:fldChar w:fldCharType="separate"/>
        </w:r>
        <w:r w:rsidR="006D585C">
          <w:rPr>
            <w:rFonts w:ascii="Times New Roman" w:hAnsi="Times New Roman" w:cs="Times New Roman"/>
            <w:noProof/>
          </w:rPr>
          <w:t>4</w:t>
        </w:r>
        <w:r w:rsidRPr="008F0BAA">
          <w:rPr>
            <w:rFonts w:ascii="Times New Roman" w:hAnsi="Times New Roman" w:cs="Times New Roman"/>
          </w:rPr>
          <w:fldChar w:fldCharType="end"/>
        </w:r>
      </w:p>
    </w:sdtContent>
  </w:sdt>
  <w:p w14:paraId="65BF4416" w14:textId="77777777" w:rsidR="00377406" w:rsidRDefault="0037740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870114"/>
      <w:docPartObj>
        <w:docPartGallery w:val="Page Numbers (Bottom of Page)"/>
        <w:docPartUnique/>
      </w:docPartObj>
    </w:sdtPr>
    <w:sdtEndPr>
      <w:rPr>
        <w:rFonts w:ascii="Times New Roman" w:hAnsi="Times New Roman" w:cs="Times New Roman"/>
      </w:rPr>
    </w:sdtEndPr>
    <w:sdtContent>
      <w:p w14:paraId="65F3C21B" w14:textId="3390AD38" w:rsidR="00243A05" w:rsidRPr="00243A05" w:rsidRDefault="00243A05">
        <w:pPr>
          <w:pStyle w:val="Stopka"/>
          <w:jc w:val="right"/>
          <w:rPr>
            <w:rFonts w:ascii="Times New Roman" w:hAnsi="Times New Roman" w:cs="Times New Roman"/>
          </w:rPr>
        </w:pPr>
        <w:r w:rsidRPr="00243A05">
          <w:rPr>
            <w:rFonts w:ascii="Times New Roman" w:hAnsi="Times New Roman" w:cs="Times New Roman"/>
          </w:rPr>
          <w:fldChar w:fldCharType="begin"/>
        </w:r>
        <w:r w:rsidRPr="00243A05">
          <w:rPr>
            <w:rFonts w:ascii="Times New Roman" w:hAnsi="Times New Roman" w:cs="Times New Roman"/>
          </w:rPr>
          <w:instrText>PAGE   \* MERGEFORMAT</w:instrText>
        </w:r>
        <w:r w:rsidRPr="00243A05">
          <w:rPr>
            <w:rFonts w:ascii="Times New Roman" w:hAnsi="Times New Roman" w:cs="Times New Roman"/>
          </w:rPr>
          <w:fldChar w:fldCharType="separate"/>
        </w:r>
        <w:r w:rsidR="006D585C">
          <w:rPr>
            <w:rFonts w:ascii="Times New Roman" w:hAnsi="Times New Roman" w:cs="Times New Roman"/>
            <w:noProof/>
          </w:rPr>
          <w:t>1</w:t>
        </w:r>
        <w:r w:rsidRPr="00243A05">
          <w:rPr>
            <w:rFonts w:ascii="Times New Roman" w:hAnsi="Times New Roman" w:cs="Times New Roman"/>
          </w:rPr>
          <w:fldChar w:fldCharType="end"/>
        </w:r>
      </w:p>
    </w:sdtContent>
  </w:sdt>
  <w:p w14:paraId="6BF30AD7" w14:textId="77777777" w:rsidR="00243A05" w:rsidRDefault="00243A0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533B2" w14:textId="77777777" w:rsidR="00490583" w:rsidRDefault="00490583" w:rsidP="00DC0DC8">
      <w:pPr>
        <w:spacing w:after="0" w:line="240" w:lineRule="auto"/>
      </w:pPr>
      <w:r>
        <w:separator/>
      </w:r>
    </w:p>
  </w:footnote>
  <w:footnote w:type="continuationSeparator" w:id="0">
    <w:p w14:paraId="66DB7E1C" w14:textId="77777777" w:rsidR="00490583" w:rsidRDefault="00490583" w:rsidP="00DC0D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AAE4" w14:textId="4A66890B" w:rsidR="00C14DF5" w:rsidRDefault="00C14DF5" w:rsidP="00C14DF5">
    <w:pPr>
      <w:tabs>
        <w:tab w:val="center" w:pos="7655"/>
        <w:tab w:val="right" w:pos="9072"/>
      </w:tabs>
      <w:spacing w:after="0" w:line="240" w:lineRule="auto"/>
      <w:jc w:val="center"/>
      <w:rPr>
        <w:rFonts w:ascii="Calibri" w:eastAsia="Ubuntu" w:hAnsi="Calibri" w:cs="Calibri"/>
        <w:i/>
        <w:sz w:val="20"/>
        <w:szCs w:val="20"/>
      </w:rPr>
    </w:pPr>
  </w:p>
  <w:p w14:paraId="0F1826AD" w14:textId="77777777" w:rsidR="00C14DF5" w:rsidRDefault="00C14D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3DF8"/>
    <w:multiLevelType w:val="hybridMultilevel"/>
    <w:tmpl w:val="1B862D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A00349"/>
    <w:multiLevelType w:val="hybridMultilevel"/>
    <w:tmpl w:val="D5DAC35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C21C85"/>
    <w:multiLevelType w:val="hybridMultilevel"/>
    <w:tmpl w:val="FCA88282"/>
    <w:lvl w:ilvl="0" w:tplc="18CC9F88">
      <w:start w:val="1"/>
      <w:numFmt w:val="bullet"/>
      <w:pStyle w:val="P3"/>
      <w:lvlText w:val=""/>
      <w:lvlJc w:val="left"/>
      <w:pPr>
        <w:ind w:left="2367" w:hanging="360"/>
      </w:pPr>
      <w:rPr>
        <w:rFonts w:ascii="Symbol" w:hAnsi="Symbol" w:hint="default"/>
      </w:rPr>
    </w:lvl>
    <w:lvl w:ilvl="1" w:tplc="27C6262C">
      <w:start w:val="1"/>
      <w:numFmt w:val="bullet"/>
      <w:pStyle w:val="P4"/>
      <w:lvlText w:val=""/>
      <w:lvlJc w:val="left"/>
      <w:pPr>
        <w:ind w:left="3087" w:hanging="360"/>
      </w:pPr>
      <w:rPr>
        <w:rFonts w:ascii="Symbol" w:hAnsi="Symbol" w:hint="default"/>
      </w:rPr>
    </w:lvl>
    <w:lvl w:ilvl="2" w:tplc="04150005" w:tentative="1">
      <w:start w:val="1"/>
      <w:numFmt w:val="bullet"/>
      <w:lvlText w:val=""/>
      <w:lvlJc w:val="left"/>
      <w:pPr>
        <w:ind w:left="3807" w:hanging="360"/>
      </w:pPr>
      <w:rPr>
        <w:rFonts w:ascii="Wingdings" w:hAnsi="Wingdings" w:hint="default"/>
      </w:rPr>
    </w:lvl>
    <w:lvl w:ilvl="3" w:tplc="04150001" w:tentative="1">
      <w:start w:val="1"/>
      <w:numFmt w:val="bullet"/>
      <w:lvlText w:val=""/>
      <w:lvlJc w:val="left"/>
      <w:pPr>
        <w:ind w:left="4527" w:hanging="360"/>
      </w:pPr>
      <w:rPr>
        <w:rFonts w:ascii="Symbol" w:hAnsi="Symbol" w:hint="default"/>
      </w:rPr>
    </w:lvl>
    <w:lvl w:ilvl="4" w:tplc="04150003" w:tentative="1">
      <w:start w:val="1"/>
      <w:numFmt w:val="bullet"/>
      <w:lvlText w:val="o"/>
      <w:lvlJc w:val="left"/>
      <w:pPr>
        <w:ind w:left="5247" w:hanging="360"/>
      </w:pPr>
      <w:rPr>
        <w:rFonts w:ascii="Courier New" w:hAnsi="Courier New" w:cs="Courier New" w:hint="default"/>
      </w:rPr>
    </w:lvl>
    <w:lvl w:ilvl="5" w:tplc="04150005" w:tentative="1">
      <w:start w:val="1"/>
      <w:numFmt w:val="bullet"/>
      <w:lvlText w:val=""/>
      <w:lvlJc w:val="left"/>
      <w:pPr>
        <w:ind w:left="5967" w:hanging="360"/>
      </w:pPr>
      <w:rPr>
        <w:rFonts w:ascii="Wingdings" w:hAnsi="Wingdings" w:hint="default"/>
      </w:rPr>
    </w:lvl>
    <w:lvl w:ilvl="6" w:tplc="04150001" w:tentative="1">
      <w:start w:val="1"/>
      <w:numFmt w:val="bullet"/>
      <w:lvlText w:val=""/>
      <w:lvlJc w:val="left"/>
      <w:pPr>
        <w:ind w:left="6687" w:hanging="360"/>
      </w:pPr>
      <w:rPr>
        <w:rFonts w:ascii="Symbol" w:hAnsi="Symbol" w:hint="default"/>
      </w:rPr>
    </w:lvl>
    <w:lvl w:ilvl="7" w:tplc="04150003" w:tentative="1">
      <w:start w:val="1"/>
      <w:numFmt w:val="bullet"/>
      <w:lvlText w:val="o"/>
      <w:lvlJc w:val="left"/>
      <w:pPr>
        <w:ind w:left="7407" w:hanging="360"/>
      </w:pPr>
      <w:rPr>
        <w:rFonts w:ascii="Courier New" w:hAnsi="Courier New" w:cs="Courier New" w:hint="default"/>
      </w:rPr>
    </w:lvl>
    <w:lvl w:ilvl="8" w:tplc="04150005" w:tentative="1">
      <w:start w:val="1"/>
      <w:numFmt w:val="bullet"/>
      <w:lvlText w:val=""/>
      <w:lvlJc w:val="left"/>
      <w:pPr>
        <w:ind w:left="8127" w:hanging="360"/>
      </w:pPr>
      <w:rPr>
        <w:rFonts w:ascii="Wingdings" w:hAnsi="Wingdings" w:hint="default"/>
      </w:rPr>
    </w:lvl>
  </w:abstractNum>
  <w:abstractNum w:abstractNumId="3" w15:restartNumberingAfterBreak="0">
    <w:nsid w:val="17AF5C00"/>
    <w:multiLevelType w:val="hybridMultilevel"/>
    <w:tmpl w:val="8556A3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A306C59"/>
    <w:multiLevelType w:val="hybridMultilevel"/>
    <w:tmpl w:val="B3903F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C05EE5"/>
    <w:multiLevelType w:val="hybridMultilevel"/>
    <w:tmpl w:val="596CED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D43A4B"/>
    <w:multiLevelType w:val="multilevel"/>
    <w:tmpl w:val="690201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2D608BF"/>
    <w:multiLevelType w:val="hybridMultilevel"/>
    <w:tmpl w:val="7E2E15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167E0F"/>
    <w:multiLevelType w:val="hybridMultilevel"/>
    <w:tmpl w:val="7E2E15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A97708"/>
    <w:multiLevelType w:val="hybridMultilevel"/>
    <w:tmpl w:val="A6DCBDF6"/>
    <w:lvl w:ilvl="0" w:tplc="359CE8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B0F67E8"/>
    <w:multiLevelType w:val="hybridMultilevel"/>
    <w:tmpl w:val="CB10BA30"/>
    <w:lvl w:ilvl="0" w:tplc="5A6677D0">
      <w:start w:val="1"/>
      <w:numFmt w:val="decimal"/>
      <w:lvlText w:val="%1)"/>
      <w:lvlJc w:val="left"/>
      <w:pPr>
        <w:ind w:left="644" w:hanging="360"/>
      </w:pPr>
      <w:rPr>
        <w:b w:val="0"/>
        <w:strike w:val="0"/>
      </w:rPr>
    </w:lvl>
    <w:lvl w:ilvl="1" w:tplc="04150019" w:tentative="1">
      <w:start w:val="1"/>
      <w:numFmt w:val="lowerLetter"/>
      <w:lvlText w:val="%2."/>
      <w:lvlJc w:val="left"/>
      <w:pPr>
        <w:ind w:left="3032" w:hanging="360"/>
      </w:pPr>
    </w:lvl>
    <w:lvl w:ilvl="2" w:tplc="0415001B" w:tentative="1">
      <w:start w:val="1"/>
      <w:numFmt w:val="lowerRoman"/>
      <w:lvlText w:val="%3."/>
      <w:lvlJc w:val="right"/>
      <w:pPr>
        <w:ind w:left="3752" w:hanging="180"/>
      </w:pPr>
    </w:lvl>
    <w:lvl w:ilvl="3" w:tplc="0415000F" w:tentative="1">
      <w:start w:val="1"/>
      <w:numFmt w:val="decimal"/>
      <w:lvlText w:val="%4."/>
      <w:lvlJc w:val="left"/>
      <w:pPr>
        <w:ind w:left="4472" w:hanging="360"/>
      </w:pPr>
    </w:lvl>
    <w:lvl w:ilvl="4" w:tplc="04150019" w:tentative="1">
      <w:start w:val="1"/>
      <w:numFmt w:val="lowerLetter"/>
      <w:lvlText w:val="%5."/>
      <w:lvlJc w:val="left"/>
      <w:pPr>
        <w:ind w:left="5192" w:hanging="360"/>
      </w:pPr>
    </w:lvl>
    <w:lvl w:ilvl="5" w:tplc="0415001B" w:tentative="1">
      <w:start w:val="1"/>
      <w:numFmt w:val="lowerRoman"/>
      <w:lvlText w:val="%6."/>
      <w:lvlJc w:val="right"/>
      <w:pPr>
        <w:ind w:left="5912" w:hanging="180"/>
      </w:pPr>
    </w:lvl>
    <w:lvl w:ilvl="6" w:tplc="0415000F" w:tentative="1">
      <w:start w:val="1"/>
      <w:numFmt w:val="decimal"/>
      <w:lvlText w:val="%7."/>
      <w:lvlJc w:val="left"/>
      <w:pPr>
        <w:ind w:left="6632" w:hanging="360"/>
      </w:pPr>
    </w:lvl>
    <w:lvl w:ilvl="7" w:tplc="04150019" w:tentative="1">
      <w:start w:val="1"/>
      <w:numFmt w:val="lowerLetter"/>
      <w:lvlText w:val="%8."/>
      <w:lvlJc w:val="left"/>
      <w:pPr>
        <w:ind w:left="7352" w:hanging="360"/>
      </w:pPr>
    </w:lvl>
    <w:lvl w:ilvl="8" w:tplc="0415001B" w:tentative="1">
      <w:start w:val="1"/>
      <w:numFmt w:val="lowerRoman"/>
      <w:lvlText w:val="%9."/>
      <w:lvlJc w:val="right"/>
      <w:pPr>
        <w:ind w:left="8072" w:hanging="180"/>
      </w:pPr>
    </w:lvl>
  </w:abstractNum>
  <w:abstractNum w:abstractNumId="11" w15:restartNumberingAfterBreak="0">
    <w:nsid w:val="3E2B427C"/>
    <w:multiLevelType w:val="hybridMultilevel"/>
    <w:tmpl w:val="8208F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8958A0"/>
    <w:multiLevelType w:val="hybridMultilevel"/>
    <w:tmpl w:val="71C63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8C670F"/>
    <w:multiLevelType w:val="hybridMultilevel"/>
    <w:tmpl w:val="D9841C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FE42D4"/>
    <w:multiLevelType w:val="hybridMultilevel"/>
    <w:tmpl w:val="26C485E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54796B7B"/>
    <w:multiLevelType w:val="multilevel"/>
    <w:tmpl w:val="4B36C04C"/>
    <w:lvl w:ilvl="0">
      <w:start w:val="1"/>
      <w:numFmt w:val="decimal"/>
      <w:lvlText w:val="%1."/>
      <w:lvlJc w:val="left"/>
      <w:pPr>
        <w:tabs>
          <w:tab w:val="num" w:pos="720"/>
        </w:tabs>
        <w:ind w:left="720" w:hanging="360"/>
      </w:pPr>
      <w:rPr>
        <w:rFonts w:ascii="Times New Roman" w:hAnsi="Times New Roman" w:cs="Times New Roman" w:hint="default"/>
        <w:b w:val="0"/>
        <w:color w:val="00000A"/>
        <w:sz w:val="24"/>
        <w:szCs w:val="24"/>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16" w15:restartNumberingAfterBreak="0">
    <w:nsid w:val="5620438B"/>
    <w:multiLevelType w:val="multilevel"/>
    <w:tmpl w:val="FEC43EE0"/>
    <w:lvl w:ilvl="0">
      <w:start w:val="1"/>
      <w:numFmt w:val="decimal"/>
      <w:pStyle w:val="P1"/>
      <w:lvlText w:val="%1."/>
      <w:lvlJc w:val="left"/>
      <w:pPr>
        <w:ind w:left="397" w:hanging="397"/>
      </w:pPr>
      <w:rPr>
        <w:rFonts w:hint="default"/>
      </w:rPr>
    </w:lvl>
    <w:lvl w:ilvl="1">
      <w:start w:val="1"/>
      <w:numFmt w:val="lowerLetter"/>
      <w:pStyle w:val="P2"/>
      <w:lvlText w:val="%2."/>
      <w:lvlJc w:val="left"/>
      <w:pPr>
        <w:ind w:left="794" w:hanging="397"/>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15:restartNumberingAfterBreak="0">
    <w:nsid w:val="56F2459E"/>
    <w:multiLevelType w:val="hybridMultilevel"/>
    <w:tmpl w:val="EB189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C70974"/>
    <w:multiLevelType w:val="hybridMultilevel"/>
    <w:tmpl w:val="4C0CE3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385E2D"/>
    <w:multiLevelType w:val="hybridMultilevel"/>
    <w:tmpl w:val="718EDC5E"/>
    <w:lvl w:ilvl="0" w:tplc="04150011">
      <w:start w:val="1"/>
      <w:numFmt w:val="decimal"/>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20" w15:restartNumberingAfterBreak="0">
    <w:nsid w:val="5EB76149"/>
    <w:multiLevelType w:val="hybridMultilevel"/>
    <w:tmpl w:val="D8E66B98"/>
    <w:lvl w:ilvl="0" w:tplc="D7E642E6">
      <w:start w:val="1"/>
      <w:numFmt w:val="bullet"/>
      <w:lvlText w:val=""/>
      <w:lvlJc w:val="left"/>
      <w:pPr>
        <w:ind w:left="1440" w:hanging="360"/>
      </w:pPr>
      <w:rPr>
        <w:rFonts w:ascii="Symbol" w:hAnsi="Symbol" w:hint="default"/>
        <w:color w:val="F3AB2D"/>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5984838"/>
    <w:multiLevelType w:val="hybridMultilevel"/>
    <w:tmpl w:val="B61AA6A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737B78AD"/>
    <w:multiLevelType w:val="hybridMultilevel"/>
    <w:tmpl w:val="99087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4F092F"/>
    <w:multiLevelType w:val="multilevel"/>
    <w:tmpl w:val="FE54A1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6E5743B"/>
    <w:multiLevelType w:val="hybridMultilevel"/>
    <w:tmpl w:val="7E2E15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39126C"/>
    <w:multiLevelType w:val="hybridMultilevel"/>
    <w:tmpl w:val="F8604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652503"/>
    <w:multiLevelType w:val="hybridMultilevel"/>
    <w:tmpl w:val="CA163CC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D44F2F"/>
    <w:multiLevelType w:val="hybridMultilevel"/>
    <w:tmpl w:val="DD42E54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2"/>
  </w:num>
  <w:num w:numId="2">
    <w:abstractNumId w:val="17"/>
  </w:num>
  <w:num w:numId="3">
    <w:abstractNumId w:val="1"/>
  </w:num>
  <w:num w:numId="4">
    <w:abstractNumId w:val="0"/>
  </w:num>
  <w:num w:numId="5">
    <w:abstractNumId w:val="4"/>
  </w:num>
  <w:num w:numId="6">
    <w:abstractNumId w:val="25"/>
  </w:num>
  <w:num w:numId="7">
    <w:abstractNumId w:val="5"/>
  </w:num>
  <w:num w:numId="8">
    <w:abstractNumId w:val="12"/>
  </w:num>
  <w:num w:numId="9">
    <w:abstractNumId w:val="11"/>
  </w:num>
  <w:num w:numId="10">
    <w:abstractNumId w:val="26"/>
  </w:num>
  <w:num w:numId="11">
    <w:abstractNumId w:val="24"/>
  </w:num>
  <w:num w:numId="12">
    <w:abstractNumId w:val="18"/>
  </w:num>
  <w:num w:numId="13">
    <w:abstractNumId w:val="20"/>
  </w:num>
  <w:num w:numId="14">
    <w:abstractNumId w:val="13"/>
  </w:num>
  <w:num w:numId="15">
    <w:abstractNumId w:val="6"/>
  </w:num>
  <w:num w:numId="16">
    <w:abstractNumId w:val="23"/>
  </w:num>
  <w:num w:numId="17">
    <w:abstractNumId w:val="3"/>
  </w:num>
  <w:num w:numId="18">
    <w:abstractNumId w:val="9"/>
  </w:num>
  <w:num w:numId="19">
    <w:abstractNumId w:val="7"/>
  </w:num>
  <w:num w:numId="20">
    <w:abstractNumId w:val="8"/>
  </w:num>
  <w:num w:numId="21">
    <w:abstractNumId w:val="14"/>
  </w:num>
  <w:num w:numId="22">
    <w:abstractNumId w:val="10"/>
  </w:num>
  <w:num w:numId="23">
    <w:abstractNumId w:val="15"/>
  </w:num>
  <w:num w:numId="24">
    <w:abstractNumId w:val="21"/>
  </w:num>
  <w:num w:numId="25">
    <w:abstractNumId w:val="16"/>
  </w:num>
  <w:num w:numId="26">
    <w:abstractNumId w:val="2"/>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0DF"/>
    <w:rsid w:val="00000EBB"/>
    <w:rsid w:val="00005520"/>
    <w:rsid w:val="00005C54"/>
    <w:rsid w:val="00013E0D"/>
    <w:rsid w:val="00021A0D"/>
    <w:rsid w:val="00023D6E"/>
    <w:rsid w:val="000504F2"/>
    <w:rsid w:val="00067E11"/>
    <w:rsid w:val="0007232F"/>
    <w:rsid w:val="0007260A"/>
    <w:rsid w:val="0008359D"/>
    <w:rsid w:val="000A2808"/>
    <w:rsid w:val="000B17B3"/>
    <w:rsid w:val="000C07CA"/>
    <w:rsid w:val="000C5D39"/>
    <w:rsid w:val="000D4C61"/>
    <w:rsid w:val="000E380B"/>
    <w:rsid w:val="000F29D8"/>
    <w:rsid w:val="000F5235"/>
    <w:rsid w:val="00112C10"/>
    <w:rsid w:val="00112D85"/>
    <w:rsid w:val="001141CF"/>
    <w:rsid w:val="0011631C"/>
    <w:rsid w:val="00121E89"/>
    <w:rsid w:val="0014507F"/>
    <w:rsid w:val="00160054"/>
    <w:rsid w:val="00167019"/>
    <w:rsid w:val="00176C7B"/>
    <w:rsid w:val="0018077B"/>
    <w:rsid w:val="00181DD8"/>
    <w:rsid w:val="00194B9E"/>
    <w:rsid w:val="001A057C"/>
    <w:rsid w:val="001A230D"/>
    <w:rsid w:val="001B0F4A"/>
    <w:rsid w:val="001C0DEA"/>
    <w:rsid w:val="001C229C"/>
    <w:rsid w:val="001D59C8"/>
    <w:rsid w:val="001E1E75"/>
    <w:rsid w:val="001E5B6E"/>
    <w:rsid w:val="001E5BD8"/>
    <w:rsid w:val="001F38D5"/>
    <w:rsid w:val="001F685A"/>
    <w:rsid w:val="002061B6"/>
    <w:rsid w:val="0022621F"/>
    <w:rsid w:val="00233FEB"/>
    <w:rsid w:val="002417A0"/>
    <w:rsid w:val="00243A05"/>
    <w:rsid w:val="00261F5E"/>
    <w:rsid w:val="00264E25"/>
    <w:rsid w:val="00271611"/>
    <w:rsid w:val="00281B78"/>
    <w:rsid w:val="002B2B6B"/>
    <w:rsid w:val="002C5548"/>
    <w:rsid w:val="002E7EE6"/>
    <w:rsid w:val="002F7106"/>
    <w:rsid w:val="00304713"/>
    <w:rsid w:val="00306B93"/>
    <w:rsid w:val="00310A31"/>
    <w:rsid w:val="0035411C"/>
    <w:rsid w:val="00361E7B"/>
    <w:rsid w:val="00363A10"/>
    <w:rsid w:val="003664F7"/>
    <w:rsid w:val="00376F98"/>
    <w:rsid w:val="00377406"/>
    <w:rsid w:val="00380877"/>
    <w:rsid w:val="0038495C"/>
    <w:rsid w:val="003850F4"/>
    <w:rsid w:val="00393778"/>
    <w:rsid w:val="003A47EC"/>
    <w:rsid w:val="003B5F26"/>
    <w:rsid w:val="003B6482"/>
    <w:rsid w:val="003C65E8"/>
    <w:rsid w:val="003C73A8"/>
    <w:rsid w:val="003E0988"/>
    <w:rsid w:val="0041346B"/>
    <w:rsid w:val="004152E3"/>
    <w:rsid w:val="0041754B"/>
    <w:rsid w:val="00427620"/>
    <w:rsid w:val="00447DBE"/>
    <w:rsid w:val="00450EF1"/>
    <w:rsid w:val="004538E8"/>
    <w:rsid w:val="00466BB9"/>
    <w:rsid w:val="00473A14"/>
    <w:rsid w:val="00483D64"/>
    <w:rsid w:val="00490583"/>
    <w:rsid w:val="0049195E"/>
    <w:rsid w:val="004A199A"/>
    <w:rsid w:val="004B4022"/>
    <w:rsid w:val="004D0849"/>
    <w:rsid w:val="004D7184"/>
    <w:rsid w:val="004E493F"/>
    <w:rsid w:val="004F13A0"/>
    <w:rsid w:val="004F52AB"/>
    <w:rsid w:val="00504B45"/>
    <w:rsid w:val="0050553A"/>
    <w:rsid w:val="00523F4C"/>
    <w:rsid w:val="0052749E"/>
    <w:rsid w:val="00540B68"/>
    <w:rsid w:val="00547897"/>
    <w:rsid w:val="00560364"/>
    <w:rsid w:val="00563349"/>
    <w:rsid w:val="00571CD7"/>
    <w:rsid w:val="0058056E"/>
    <w:rsid w:val="00590007"/>
    <w:rsid w:val="00590C70"/>
    <w:rsid w:val="005C4C4C"/>
    <w:rsid w:val="005E5699"/>
    <w:rsid w:val="005E5CBD"/>
    <w:rsid w:val="005F74B9"/>
    <w:rsid w:val="00602199"/>
    <w:rsid w:val="00612769"/>
    <w:rsid w:val="00616AF8"/>
    <w:rsid w:val="00631461"/>
    <w:rsid w:val="00641727"/>
    <w:rsid w:val="0064610A"/>
    <w:rsid w:val="0064730F"/>
    <w:rsid w:val="006558B1"/>
    <w:rsid w:val="00674190"/>
    <w:rsid w:val="006813FE"/>
    <w:rsid w:val="00681D90"/>
    <w:rsid w:val="006A3DFE"/>
    <w:rsid w:val="006A5718"/>
    <w:rsid w:val="006B2864"/>
    <w:rsid w:val="006B429A"/>
    <w:rsid w:val="006D1009"/>
    <w:rsid w:val="006D585C"/>
    <w:rsid w:val="006E4B78"/>
    <w:rsid w:val="006E5477"/>
    <w:rsid w:val="006F733E"/>
    <w:rsid w:val="006F77AF"/>
    <w:rsid w:val="007113CB"/>
    <w:rsid w:val="007275A0"/>
    <w:rsid w:val="007373B2"/>
    <w:rsid w:val="00741DB8"/>
    <w:rsid w:val="00746E83"/>
    <w:rsid w:val="00775C0C"/>
    <w:rsid w:val="007B70DF"/>
    <w:rsid w:val="007B7E3D"/>
    <w:rsid w:val="007D1BCF"/>
    <w:rsid w:val="007E5F3C"/>
    <w:rsid w:val="007E64A4"/>
    <w:rsid w:val="007E7F5A"/>
    <w:rsid w:val="007F0D5D"/>
    <w:rsid w:val="00806E11"/>
    <w:rsid w:val="00810932"/>
    <w:rsid w:val="00822F40"/>
    <w:rsid w:val="00830B67"/>
    <w:rsid w:val="00840D4A"/>
    <w:rsid w:val="008608F3"/>
    <w:rsid w:val="00860C3A"/>
    <w:rsid w:val="008744BD"/>
    <w:rsid w:val="00885C66"/>
    <w:rsid w:val="008A5B96"/>
    <w:rsid w:val="008A7508"/>
    <w:rsid w:val="008C32E3"/>
    <w:rsid w:val="008D27E9"/>
    <w:rsid w:val="008F0BAA"/>
    <w:rsid w:val="008F4FFC"/>
    <w:rsid w:val="009210CB"/>
    <w:rsid w:val="00925D73"/>
    <w:rsid w:val="00932907"/>
    <w:rsid w:val="00934201"/>
    <w:rsid w:val="00936A2F"/>
    <w:rsid w:val="009432F2"/>
    <w:rsid w:val="0094679D"/>
    <w:rsid w:val="00962480"/>
    <w:rsid w:val="0097096B"/>
    <w:rsid w:val="009772EF"/>
    <w:rsid w:val="00993225"/>
    <w:rsid w:val="0099568B"/>
    <w:rsid w:val="009A3993"/>
    <w:rsid w:val="00A10DA6"/>
    <w:rsid w:val="00A17D9F"/>
    <w:rsid w:val="00A27F0A"/>
    <w:rsid w:val="00A30553"/>
    <w:rsid w:val="00A40DD2"/>
    <w:rsid w:val="00A4214A"/>
    <w:rsid w:val="00A4367D"/>
    <w:rsid w:val="00A4503D"/>
    <w:rsid w:val="00A60E58"/>
    <w:rsid w:val="00A747E9"/>
    <w:rsid w:val="00A829C1"/>
    <w:rsid w:val="00AA1000"/>
    <w:rsid w:val="00AA1A3B"/>
    <w:rsid w:val="00AA26C0"/>
    <w:rsid w:val="00AA5381"/>
    <w:rsid w:val="00AB3846"/>
    <w:rsid w:val="00AC26FF"/>
    <w:rsid w:val="00AD1984"/>
    <w:rsid w:val="00AF3E10"/>
    <w:rsid w:val="00AF4381"/>
    <w:rsid w:val="00B17315"/>
    <w:rsid w:val="00B35A25"/>
    <w:rsid w:val="00B4103F"/>
    <w:rsid w:val="00B441C6"/>
    <w:rsid w:val="00B51F11"/>
    <w:rsid w:val="00B51FDE"/>
    <w:rsid w:val="00B5274D"/>
    <w:rsid w:val="00B54B92"/>
    <w:rsid w:val="00B55EF7"/>
    <w:rsid w:val="00B66545"/>
    <w:rsid w:val="00B83D0E"/>
    <w:rsid w:val="00B93587"/>
    <w:rsid w:val="00BB2D5D"/>
    <w:rsid w:val="00BC4BBC"/>
    <w:rsid w:val="00BC7EEF"/>
    <w:rsid w:val="00BD13F6"/>
    <w:rsid w:val="00BD7E2A"/>
    <w:rsid w:val="00BE0CC8"/>
    <w:rsid w:val="00BE0E81"/>
    <w:rsid w:val="00BF7D7F"/>
    <w:rsid w:val="00C07E4C"/>
    <w:rsid w:val="00C1152C"/>
    <w:rsid w:val="00C14DF5"/>
    <w:rsid w:val="00C232D7"/>
    <w:rsid w:val="00C31E7C"/>
    <w:rsid w:val="00C50B64"/>
    <w:rsid w:val="00C50F4A"/>
    <w:rsid w:val="00C55717"/>
    <w:rsid w:val="00C663D5"/>
    <w:rsid w:val="00C817F1"/>
    <w:rsid w:val="00C872A7"/>
    <w:rsid w:val="00CA7D4A"/>
    <w:rsid w:val="00CB4D2F"/>
    <w:rsid w:val="00CD02F4"/>
    <w:rsid w:val="00CD3D4A"/>
    <w:rsid w:val="00D13595"/>
    <w:rsid w:val="00D139BE"/>
    <w:rsid w:val="00D2738C"/>
    <w:rsid w:val="00D30F6F"/>
    <w:rsid w:val="00D354F2"/>
    <w:rsid w:val="00D50B5F"/>
    <w:rsid w:val="00D5487A"/>
    <w:rsid w:val="00D61362"/>
    <w:rsid w:val="00D61D4B"/>
    <w:rsid w:val="00D65342"/>
    <w:rsid w:val="00D71A7C"/>
    <w:rsid w:val="00D878C2"/>
    <w:rsid w:val="00D93870"/>
    <w:rsid w:val="00D9462B"/>
    <w:rsid w:val="00D94872"/>
    <w:rsid w:val="00DC0DC8"/>
    <w:rsid w:val="00DC35AB"/>
    <w:rsid w:val="00DC449B"/>
    <w:rsid w:val="00DC6164"/>
    <w:rsid w:val="00DD2C24"/>
    <w:rsid w:val="00DF095D"/>
    <w:rsid w:val="00E00DAC"/>
    <w:rsid w:val="00E23CA6"/>
    <w:rsid w:val="00E24B3C"/>
    <w:rsid w:val="00E5132A"/>
    <w:rsid w:val="00E51A7E"/>
    <w:rsid w:val="00E8220B"/>
    <w:rsid w:val="00E87B05"/>
    <w:rsid w:val="00EC2E5A"/>
    <w:rsid w:val="00ED2806"/>
    <w:rsid w:val="00ED7916"/>
    <w:rsid w:val="00EE0333"/>
    <w:rsid w:val="00EE0352"/>
    <w:rsid w:val="00EE07A6"/>
    <w:rsid w:val="00EE3E84"/>
    <w:rsid w:val="00F01B36"/>
    <w:rsid w:val="00F041BB"/>
    <w:rsid w:val="00F349D4"/>
    <w:rsid w:val="00F36703"/>
    <w:rsid w:val="00F40670"/>
    <w:rsid w:val="00F55AFD"/>
    <w:rsid w:val="00F56A01"/>
    <w:rsid w:val="00F6433B"/>
    <w:rsid w:val="00F6630E"/>
    <w:rsid w:val="00F74DFD"/>
    <w:rsid w:val="00F804FC"/>
    <w:rsid w:val="00F80C36"/>
    <w:rsid w:val="00FA163E"/>
    <w:rsid w:val="00FA3F49"/>
    <w:rsid w:val="00FB26A0"/>
    <w:rsid w:val="00FD2E62"/>
    <w:rsid w:val="00FE1E7D"/>
    <w:rsid w:val="00FF32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ABC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DD2C24"/>
    <w:pPr>
      <w:keepNext/>
      <w:keepLines/>
      <w:spacing w:before="240" w:after="0"/>
      <w:outlineLvl w:val="0"/>
    </w:pPr>
    <w:rPr>
      <w:rFonts w:asciiTheme="majorHAnsi" w:eastAsiaTheme="majorEastAsia" w:hAnsiTheme="majorHAnsi" w:cstheme="majorBidi"/>
      <w:color w:val="2F5496" w:themeColor="accent1" w:themeShade="BF"/>
      <w:sz w:val="28"/>
      <w:szCs w:val="32"/>
    </w:rPr>
  </w:style>
  <w:style w:type="paragraph" w:styleId="Nagwek2">
    <w:name w:val="heading 2"/>
    <w:basedOn w:val="Normalny"/>
    <w:next w:val="Normalny"/>
    <w:link w:val="Nagwek2Znak"/>
    <w:uiPriority w:val="9"/>
    <w:semiHidden/>
    <w:unhideWhenUsed/>
    <w:qFormat/>
    <w:rsid w:val="00EE03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D2C24"/>
    <w:rPr>
      <w:rFonts w:asciiTheme="majorHAnsi" w:eastAsiaTheme="majorEastAsia" w:hAnsiTheme="majorHAnsi" w:cstheme="majorBidi"/>
      <w:color w:val="2F5496" w:themeColor="accent1" w:themeShade="BF"/>
      <w:sz w:val="28"/>
      <w:szCs w:val="32"/>
    </w:rPr>
  </w:style>
  <w:style w:type="paragraph" w:styleId="Tytu">
    <w:name w:val="Title"/>
    <w:basedOn w:val="Normalny"/>
    <w:next w:val="Normalny"/>
    <w:link w:val="TytuZnak"/>
    <w:qFormat/>
    <w:rsid w:val="00023D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023D6E"/>
    <w:rPr>
      <w:rFonts w:asciiTheme="majorHAnsi" w:eastAsiaTheme="majorEastAsia" w:hAnsiTheme="majorHAnsi" w:cstheme="majorBidi"/>
      <w:spacing w:val="-10"/>
      <w:kern w:val="28"/>
      <w:sz w:val="56"/>
      <w:szCs w:val="56"/>
    </w:rPr>
  </w:style>
  <w:style w:type="character" w:styleId="Odwoaniedokomentarza">
    <w:name w:val="annotation reference"/>
    <w:basedOn w:val="Domylnaczcionkaakapitu"/>
    <w:uiPriority w:val="99"/>
    <w:semiHidden/>
    <w:unhideWhenUsed/>
    <w:rsid w:val="00023D6E"/>
    <w:rPr>
      <w:sz w:val="16"/>
      <w:szCs w:val="16"/>
    </w:rPr>
  </w:style>
  <w:style w:type="paragraph" w:styleId="Tekstkomentarza">
    <w:name w:val="annotation text"/>
    <w:basedOn w:val="Normalny"/>
    <w:link w:val="TekstkomentarzaZnak"/>
    <w:uiPriority w:val="99"/>
    <w:semiHidden/>
    <w:unhideWhenUsed/>
    <w:rsid w:val="00023D6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23D6E"/>
    <w:rPr>
      <w:sz w:val="20"/>
      <w:szCs w:val="20"/>
    </w:rPr>
  </w:style>
  <w:style w:type="paragraph" w:styleId="Tematkomentarza">
    <w:name w:val="annotation subject"/>
    <w:basedOn w:val="Tekstkomentarza"/>
    <w:next w:val="Tekstkomentarza"/>
    <w:link w:val="TematkomentarzaZnak"/>
    <w:uiPriority w:val="99"/>
    <w:semiHidden/>
    <w:unhideWhenUsed/>
    <w:rsid w:val="00023D6E"/>
    <w:rPr>
      <w:b/>
      <w:bCs/>
    </w:rPr>
  </w:style>
  <w:style w:type="character" w:customStyle="1" w:styleId="TematkomentarzaZnak">
    <w:name w:val="Temat komentarza Znak"/>
    <w:basedOn w:val="TekstkomentarzaZnak"/>
    <w:link w:val="Tematkomentarza"/>
    <w:uiPriority w:val="99"/>
    <w:semiHidden/>
    <w:rsid w:val="00023D6E"/>
    <w:rPr>
      <w:b/>
      <w:bCs/>
      <w:sz w:val="20"/>
      <w:szCs w:val="20"/>
    </w:rPr>
  </w:style>
  <w:style w:type="paragraph" w:styleId="Tekstdymka">
    <w:name w:val="Balloon Text"/>
    <w:basedOn w:val="Normalny"/>
    <w:link w:val="TekstdymkaZnak"/>
    <w:uiPriority w:val="99"/>
    <w:semiHidden/>
    <w:unhideWhenUsed/>
    <w:rsid w:val="00023D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3D6E"/>
    <w:rPr>
      <w:rFonts w:ascii="Segoe UI" w:hAnsi="Segoe UI" w:cs="Segoe UI"/>
      <w:sz w:val="18"/>
      <w:szCs w:val="18"/>
    </w:rPr>
  </w:style>
  <w:style w:type="paragraph" w:styleId="Akapitzlist">
    <w:name w:val="List Paragraph"/>
    <w:aliases w:val="Numerowanie,Akapit z listą BS,List Paragraph,L1,sw tekst,Akapit z listą5,normalny tekst,Kolorowa lista — akcent 11,Średnia siatka 1 — akcent 21,CW_Lista,Colorful List - Accent 11,Akapit z listą4,A_wyliczenie,K-P_odwolanie,maz_wyliczenie"/>
    <w:basedOn w:val="Normalny"/>
    <w:link w:val="AkapitzlistZnak"/>
    <w:uiPriority w:val="34"/>
    <w:qFormat/>
    <w:rsid w:val="00023D6E"/>
    <w:pPr>
      <w:ind w:left="720"/>
      <w:contextualSpacing/>
    </w:pPr>
    <w:rPr>
      <w:rFonts w:cs="Times New Roman"/>
      <w:lang w:val="x-none"/>
    </w:rPr>
  </w:style>
  <w:style w:type="character" w:customStyle="1" w:styleId="AkapitzlistZnak">
    <w:name w:val="Akapit z listą Znak"/>
    <w:aliases w:val="Numerowanie Znak,Akapit z listą BS Znak,List Paragraph Znak,L1 Znak,sw tekst Znak,Akapit z listą5 Znak,normalny tekst Znak,Kolorowa lista — akcent 11 Znak,Średnia siatka 1 — akcent 21 Znak,CW_Lista Znak,Colorful List - Accent 11 Znak"/>
    <w:link w:val="Akapitzlist"/>
    <w:uiPriority w:val="34"/>
    <w:qFormat/>
    <w:locked/>
    <w:rsid w:val="00023D6E"/>
    <w:rPr>
      <w:rFonts w:cs="Times New Roman"/>
      <w:lang w:val="x-none"/>
    </w:rPr>
  </w:style>
  <w:style w:type="paragraph" w:styleId="Nagwek">
    <w:name w:val="header"/>
    <w:basedOn w:val="Normalny"/>
    <w:link w:val="NagwekZnak"/>
    <w:uiPriority w:val="99"/>
    <w:unhideWhenUsed/>
    <w:rsid w:val="00DC0D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0DC8"/>
  </w:style>
  <w:style w:type="paragraph" w:styleId="Stopka">
    <w:name w:val="footer"/>
    <w:basedOn w:val="Normalny"/>
    <w:link w:val="StopkaZnak"/>
    <w:uiPriority w:val="99"/>
    <w:unhideWhenUsed/>
    <w:rsid w:val="00DC0D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0DC8"/>
  </w:style>
  <w:style w:type="character" w:styleId="Hipercze">
    <w:name w:val="Hyperlink"/>
    <w:basedOn w:val="Domylnaczcionkaakapitu"/>
    <w:uiPriority w:val="99"/>
    <w:unhideWhenUsed/>
    <w:rsid w:val="00B17315"/>
    <w:rPr>
      <w:color w:val="0563C1" w:themeColor="hyperlink"/>
      <w:u w:val="single"/>
    </w:rPr>
  </w:style>
  <w:style w:type="character" w:customStyle="1" w:styleId="UnresolvedMention">
    <w:name w:val="Unresolved Mention"/>
    <w:basedOn w:val="Domylnaczcionkaakapitu"/>
    <w:uiPriority w:val="99"/>
    <w:semiHidden/>
    <w:unhideWhenUsed/>
    <w:rsid w:val="00B17315"/>
    <w:rPr>
      <w:color w:val="605E5C"/>
      <w:shd w:val="clear" w:color="auto" w:fill="E1DFDD"/>
    </w:rPr>
  </w:style>
  <w:style w:type="character" w:customStyle="1" w:styleId="Nagwek2Znak">
    <w:name w:val="Nagłówek 2 Znak"/>
    <w:basedOn w:val="Domylnaczcionkaakapitu"/>
    <w:link w:val="Nagwek2"/>
    <w:uiPriority w:val="9"/>
    <w:semiHidden/>
    <w:rsid w:val="00EE0333"/>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0A2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yumowa">
    <w:name w:val="Punkty umowa"/>
    <w:basedOn w:val="Normalny"/>
    <w:link w:val="PunktyumowaZnak"/>
    <w:uiPriority w:val="99"/>
    <w:rsid w:val="00F56A01"/>
    <w:pPr>
      <w:tabs>
        <w:tab w:val="left" w:pos="426"/>
      </w:tabs>
      <w:spacing w:before="120" w:after="0" w:line="240" w:lineRule="auto"/>
      <w:ind w:left="786" w:hanging="360"/>
      <w:jc w:val="both"/>
    </w:pPr>
    <w:rPr>
      <w:rFonts w:ascii="Calibri" w:eastAsia="Times New Roman" w:hAnsi="Calibri" w:cs="Calibri"/>
      <w:sz w:val="24"/>
      <w:szCs w:val="24"/>
      <w:lang w:eastAsia="pl-PL"/>
    </w:rPr>
  </w:style>
  <w:style w:type="character" w:customStyle="1" w:styleId="PunktyumowaZnak">
    <w:name w:val="Punkty umowa Znak"/>
    <w:link w:val="Punktyumowa"/>
    <w:uiPriority w:val="99"/>
    <w:locked/>
    <w:rsid w:val="00F56A01"/>
    <w:rPr>
      <w:rFonts w:ascii="Calibri" w:eastAsia="Times New Roman" w:hAnsi="Calibri" w:cs="Calibri"/>
      <w:sz w:val="24"/>
      <w:szCs w:val="24"/>
      <w:lang w:eastAsia="pl-PL"/>
    </w:rPr>
  </w:style>
  <w:style w:type="paragraph" w:customStyle="1" w:styleId="P1">
    <w:name w:val="@P1"/>
    <w:basedOn w:val="Normalny"/>
    <w:link w:val="P1Znak"/>
    <w:qFormat/>
    <w:rsid w:val="001E1E75"/>
    <w:pPr>
      <w:numPr>
        <w:numId w:val="25"/>
      </w:numPr>
      <w:spacing w:before="120" w:after="0" w:line="264" w:lineRule="auto"/>
    </w:pPr>
    <w:rPr>
      <w:rFonts w:ascii="Calibri" w:eastAsia="Times New Roman" w:hAnsi="Calibri" w:cs="Times New Roman"/>
      <w:szCs w:val="24"/>
    </w:rPr>
  </w:style>
  <w:style w:type="character" w:customStyle="1" w:styleId="P1Znak">
    <w:name w:val="@P1 Znak"/>
    <w:link w:val="P1"/>
    <w:rsid w:val="001E1E75"/>
    <w:rPr>
      <w:rFonts w:ascii="Calibri" w:eastAsia="Times New Roman" w:hAnsi="Calibri" w:cs="Times New Roman"/>
      <w:szCs w:val="24"/>
    </w:rPr>
  </w:style>
  <w:style w:type="paragraph" w:customStyle="1" w:styleId="P2">
    <w:name w:val="@P2"/>
    <w:basedOn w:val="Normalny"/>
    <w:link w:val="P2Znak1"/>
    <w:qFormat/>
    <w:rsid w:val="001E1E75"/>
    <w:pPr>
      <w:numPr>
        <w:ilvl w:val="1"/>
        <w:numId w:val="25"/>
      </w:numPr>
      <w:spacing w:before="80" w:after="0" w:line="264" w:lineRule="auto"/>
    </w:pPr>
    <w:rPr>
      <w:rFonts w:ascii="Calibri" w:eastAsia="Times New Roman" w:hAnsi="Calibri" w:cs="Times New Roman"/>
      <w:szCs w:val="24"/>
    </w:rPr>
  </w:style>
  <w:style w:type="character" w:customStyle="1" w:styleId="P2Znak1">
    <w:name w:val="@P2 Znak1"/>
    <w:link w:val="P2"/>
    <w:rsid w:val="001E1E75"/>
    <w:rPr>
      <w:rFonts w:ascii="Calibri" w:eastAsia="Times New Roman" w:hAnsi="Calibri" w:cs="Times New Roman"/>
      <w:szCs w:val="24"/>
    </w:rPr>
  </w:style>
  <w:style w:type="paragraph" w:customStyle="1" w:styleId="P0">
    <w:name w:val="@P0"/>
    <w:basedOn w:val="Normalny"/>
    <w:link w:val="P0Znak"/>
    <w:qFormat/>
    <w:rsid w:val="001E1E75"/>
    <w:pPr>
      <w:keepNext/>
      <w:keepLines/>
      <w:spacing w:before="120" w:after="60" w:line="264" w:lineRule="auto"/>
      <w:contextualSpacing/>
      <w:jc w:val="center"/>
    </w:pPr>
    <w:rPr>
      <w:rFonts w:ascii="Calibri" w:eastAsia="Times New Roman" w:hAnsi="Calibri" w:cs="Times New Roman"/>
      <w:b/>
      <w:szCs w:val="24"/>
      <w:lang w:val="x-none" w:eastAsia="x-none"/>
    </w:rPr>
  </w:style>
  <w:style w:type="character" w:customStyle="1" w:styleId="P0Znak">
    <w:name w:val="@P0 Znak"/>
    <w:link w:val="P0"/>
    <w:rsid w:val="001E1E75"/>
    <w:rPr>
      <w:rFonts w:ascii="Calibri" w:eastAsia="Times New Roman" w:hAnsi="Calibri" w:cs="Times New Roman"/>
      <w:b/>
      <w:szCs w:val="24"/>
      <w:lang w:val="x-none" w:eastAsia="x-none"/>
    </w:rPr>
  </w:style>
  <w:style w:type="paragraph" w:customStyle="1" w:styleId="P3">
    <w:name w:val="@P3"/>
    <w:basedOn w:val="Normalny"/>
    <w:link w:val="P3Znak"/>
    <w:qFormat/>
    <w:rsid w:val="001E1E75"/>
    <w:pPr>
      <w:numPr>
        <w:numId w:val="26"/>
      </w:numPr>
      <w:spacing w:before="40" w:after="0" w:line="264" w:lineRule="auto"/>
      <w:ind w:left="1191" w:hanging="397"/>
    </w:pPr>
    <w:rPr>
      <w:rFonts w:ascii="Calibri" w:eastAsia="Times New Roman" w:hAnsi="Calibri" w:cs="Times New Roman"/>
      <w:szCs w:val="24"/>
      <w:lang w:val="x-none" w:eastAsia="x-none"/>
    </w:rPr>
  </w:style>
  <w:style w:type="character" w:customStyle="1" w:styleId="P3Znak">
    <w:name w:val="@P3 Znak"/>
    <w:link w:val="P3"/>
    <w:rsid w:val="001E1E75"/>
    <w:rPr>
      <w:rFonts w:ascii="Calibri" w:eastAsia="Times New Roman" w:hAnsi="Calibri" w:cs="Times New Roman"/>
      <w:szCs w:val="24"/>
      <w:lang w:val="x-none" w:eastAsia="x-none"/>
    </w:rPr>
  </w:style>
  <w:style w:type="paragraph" w:customStyle="1" w:styleId="P4">
    <w:name w:val="@P4"/>
    <w:basedOn w:val="P3"/>
    <w:autoRedefine/>
    <w:qFormat/>
    <w:rsid w:val="001E1E75"/>
    <w:pPr>
      <w:numPr>
        <w:ilvl w:val="1"/>
      </w:numPr>
      <w:tabs>
        <w:tab w:val="num" w:pos="360"/>
      </w:tabs>
      <w:ind w:left="28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49918">
      <w:bodyDiv w:val="1"/>
      <w:marLeft w:val="0"/>
      <w:marRight w:val="0"/>
      <w:marTop w:val="0"/>
      <w:marBottom w:val="0"/>
      <w:divBdr>
        <w:top w:val="none" w:sz="0" w:space="0" w:color="auto"/>
        <w:left w:val="none" w:sz="0" w:space="0" w:color="auto"/>
        <w:bottom w:val="none" w:sz="0" w:space="0" w:color="auto"/>
        <w:right w:val="none" w:sz="0" w:space="0" w:color="auto"/>
      </w:divBdr>
    </w:div>
    <w:div w:id="321467770">
      <w:bodyDiv w:val="1"/>
      <w:marLeft w:val="0"/>
      <w:marRight w:val="0"/>
      <w:marTop w:val="0"/>
      <w:marBottom w:val="0"/>
      <w:divBdr>
        <w:top w:val="none" w:sz="0" w:space="0" w:color="auto"/>
        <w:left w:val="none" w:sz="0" w:space="0" w:color="auto"/>
        <w:bottom w:val="none" w:sz="0" w:space="0" w:color="auto"/>
        <w:right w:val="none" w:sz="0" w:space="0" w:color="auto"/>
      </w:divBdr>
    </w:div>
    <w:div w:id="114585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DDE8F-1092-424A-8E7A-FA03D21CC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1444</Words>
  <Characters>8668</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2022-07-06T12:43:00Z</dcterms:created>
  <dcterms:modified xsi:type="dcterms:W3CDTF">2022-07-06T12:43:00Z</dcterms:modified>
</cp:coreProperties>
</file>