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6" w:rsidRDefault="002272E6" w:rsidP="00D42FE6">
      <w:r>
        <w:t xml:space="preserve">          Załącznik nr 12 do uchwały nr XLII/310/2022  Rady Gminy Bądkowo</w:t>
      </w:r>
    </w:p>
    <w:p w:rsidR="002272E6" w:rsidRDefault="002272E6" w:rsidP="002272E6">
      <w:pPr>
        <w:pStyle w:val="Nagwek9"/>
      </w:pPr>
    </w:p>
    <w:p w:rsidR="002272E6" w:rsidRPr="00D42FE6" w:rsidRDefault="002272E6" w:rsidP="002272E6">
      <w:pPr>
        <w:pStyle w:val="Nagwek9"/>
        <w:rPr>
          <w:sz w:val="24"/>
          <w:szCs w:val="24"/>
        </w:rPr>
      </w:pPr>
      <w:r w:rsidRPr="00D42FE6">
        <w:rPr>
          <w:sz w:val="24"/>
          <w:szCs w:val="24"/>
        </w:rPr>
        <w:t>PLAN FINANSOWY RACHUNKU DOCHODÓW WŁASNYCH NA 2023 ROK</w:t>
      </w:r>
    </w:p>
    <w:p w:rsidR="002272E6" w:rsidRDefault="002272E6" w:rsidP="002272E6">
      <w:pPr>
        <w:rPr>
          <w:rFonts w:ascii="Book Antiqua" w:hAnsi="Book Antiqua"/>
        </w:rPr>
      </w:pPr>
    </w:p>
    <w:p w:rsidR="002272E6" w:rsidRDefault="00D42FE6" w:rsidP="002272E6">
      <w:r>
        <w:t xml:space="preserve">       </w:t>
      </w:r>
      <w:r w:rsidR="002272E6">
        <w:t xml:space="preserve">                                                             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654"/>
        <w:gridCol w:w="3827"/>
      </w:tblGrid>
      <w:tr w:rsidR="00F51A1D" w:rsidTr="00460295">
        <w:trPr>
          <w:trHeight w:val="4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Wyszczególnienie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 / Plan na 2023rok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801-80101§ 0690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Tekstkomentarza"/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Duplikat świadectw, legitymacji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Tekstkomentarza"/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801-80101§ 0970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Tekstkomentarza"/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Wpłaty różne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801-80101§0960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1 000,00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Wpłaty od sponsorów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801-80148§0670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214 200,00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Wpłaty za obiady 170 os x 21 dni x 6,00 x 10 m-</w:t>
            </w:r>
            <w:proofErr w:type="spellStart"/>
            <w:r>
              <w:rPr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BILANSOWA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215 320,00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Zwiększenie funduszu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środków obrotowych na początek roku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DOCHODY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215 320,00</w:t>
            </w:r>
          </w:p>
        </w:tc>
      </w:tr>
      <w:tr w:rsidR="00F51A1D" w:rsidTr="00460295">
        <w:trPr>
          <w:trHeight w:val="60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Wyszczególnienie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 na 2023 rok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801-80101§4210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1 120,00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Zakup materiałów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801-80148§ 4220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214 200,00</w:t>
            </w:r>
          </w:p>
        </w:tc>
      </w:tr>
      <w:tr w:rsidR="00F51A1D" w:rsidTr="00460295">
        <w:trPr>
          <w:trHeight w:val="1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Zakup art.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spozywczych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OGÓŁEM WYDATKI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215 320,00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bCs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lang w:eastAsia="en-US"/>
              </w:rPr>
              <w:t>w tym: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I. Wydatki bieżące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215 320,00</w:t>
            </w: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z tego: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I. Wydatki majątkowe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z tego: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A1D" w:rsidTr="00460295">
        <w:trPr>
          <w:trHeight w:val="1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Zmniejszenie funduszu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51A1D" w:rsidTr="00460295">
        <w:trPr>
          <w:trHeight w:val="2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funduszu obrotowego na koniec roku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474E5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51A1D" w:rsidTr="00460295">
        <w:trPr>
          <w:trHeight w:val="1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F51A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D" w:rsidRDefault="00F51A1D">
            <w:pPr>
              <w:pStyle w:val="Nagwek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SUMA BILANSOWA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D" w:rsidRDefault="0046029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215.320,00</w:t>
            </w:r>
          </w:p>
        </w:tc>
      </w:tr>
    </w:tbl>
    <w:p w:rsidR="002272E6" w:rsidRDefault="002272E6" w:rsidP="002272E6">
      <w:pPr>
        <w:jc w:val="center"/>
        <w:rPr>
          <w:rFonts w:ascii="Book Antiqua" w:hAnsi="Book Antiqua"/>
          <w:sz w:val="18"/>
        </w:rPr>
      </w:pPr>
    </w:p>
    <w:p w:rsidR="002272E6" w:rsidRPr="00460295" w:rsidRDefault="002272E6" w:rsidP="002272E6">
      <w:pPr>
        <w:rPr>
          <w:rFonts w:ascii="Book Antiqua" w:hAnsi="Book Antiqua"/>
        </w:rPr>
      </w:pPr>
    </w:p>
    <w:p w:rsidR="002272E6" w:rsidRDefault="002272E6" w:rsidP="002272E6"/>
    <w:p w:rsidR="00835435" w:rsidRDefault="00EA2FBD">
      <w:bookmarkStart w:id="0" w:name="_GoBack"/>
      <w:bookmarkEnd w:id="0"/>
    </w:p>
    <w:sectPr w:rsidR="0083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6"/>
    <w:rsid w:val="000827CA"/>
    <w:rsid w:val="001259AE"/>
    <w:rsid w:val="002272E6"/>
    <w:rsid w:val="00366D08"/>
    <w:rsid w:val="00460295"/>
    <w:rsid w:val="00474E5D"/>
    <w:rsid w:val="00D42FE6"/>
    <w:rsid w:val="00EA2FBD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B746-C41F-46A0-AAF3-933130B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2E6"/>
    <w:pPr>
      <w:keepNext/>
      <w:jc w:val="center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2272E6"/>
    <w:pPr>
      <w:keepNext/>
      <w:jc w:val="center"/>
      <w:outlineLvl w:val="7"/>
    </w:pPr>
    <w:rPr>
      <w:rFonts w:ascii="Book Antiqua" w:hAnsi="Book Antiqua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272E6"/>
    <w:pPr>
      <w:keepNext/>
      <w:jc w:val="center"/>
      <w:outlineLvl w:val="8"/>
    </w:pPr>
    <w:rPr>
      <w:rFonts w:ascii="Book Antiqua" w:hAnsi="Book Antiqua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2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272E6"/>
    <w:rPr>
      <w:rFonts w:ascii="Book Antiqua" w:eastAsia="Times New Roman" w:hAnsi="Book Antiqua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272E6"/>
    <w:rPr>
      <w:rFonts w:ascii="Book Antiqua" w:eastAsia="Times New Roman" w:hAnsi="Book Antiqua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272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7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272E6"/>
    <w:rPr>
      <w:rFonts w:ascii="Matura MT Script Capitals" w:hAnsi="Matura MT Script Capital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72E6"/>
    <w:rPr>
      <w:rFonts w:ascii="Matura MT Script Capitals" w:eastAsia="Times New Roman" w:hAnsi="Matura MT Script Capital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3</cp:revision>
  <cp:lastPrinted>2022-12-07T10:09:00Z</cp:lastPrinted>
  <dcterms:created xsi:type="dcterms:W3CDTF">2022-12-07T10:09:00Z</dcterms:created>
  <dcterms:modified xsi:type="dcterms:W3CDTF">2022-12-07T10:09:00Z</dcterms:modified>
</cp:coreProperties>
</file>