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4F" w:rsidRPr="00D27301" w:rsidRDefault="006A434F" w:rsidP="00D273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7301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:rsidR="006A434F" w:rsidRPr="00D27301" w:rsidRDefault="006A434F" w:rsidP="006A43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34F" w:rsidRPr="00D27301" w:rsidRDefault="00D27301" w:rsidP="006A43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6A434F" w:rsidRPr="00D27301">
        <w:rPr>
          <w:rFonts w:ascii="Times New Roman" w:hAnsi="Times New Roman" w:cs="Times New Roman"/>
          <w:b/>
          <w:bCs/>
          <w:sz w:val="24"/>
          <w:szCs w:val="24"/>
        </w:rPr>
        <w:t xml:space="preserve"> XLII/304/2022</w:t>
      </w:r>
      <w:r w:rsidR="006A434F" w:rsidRPr="00D27301">
        <w:rPr>
          <w:rFonts w:ascii="Times New Roman" w:hAnsi="Times New Roman" w:cs="Times New Roman"/>
          <w:b/>
          <w:bCs/>
          <w:sz w:val="24"/>
          <w:szCs w:val="24"/>
        </w:rPr>
        <w:br/>
        <w:t>RADY GMINY BĄDKOWO</w:t>
      </w:r>
      <w:r w:rsidR="006A434F" w:rsidRPr="00D27301">
        <w:rPr>
          <w:rFonts w:ascii="Times New Roman" w:hAnsi="Times New Roman" w:cs="Times New Roman"/>
          <w:b/>
          <w:bCs/>
          <w:sz w:val="24"/>
          <w:szCs w:val="24"/>
        </w:rPr>
        <w:br/>
        <w:t>z dnia 20 grudnia  2022 r.</w:t>
      </w:r>
    </w:p>
    <w:p w:rsidR="006A434F" w:rsidRPr="00D27301" w:rsidRDefault="006A434F" w:rsidP="006A43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301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Bądkowo na lata 2022-2030.</w:t>
      </w:r>
    </w:p>
    <w:p w:rsidR="006A434F" w:rsidRPr="00D27301" w:rsidRDefault="00D27301" w:rsidP="006A43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434F" w:rsidRPr="00D27301">
        <w:rPr>
          <w:rFonts w:ascii="Times New Roman" w:hAnsi="Times New Roman" w:cs="Times New Roman"/>
          <w:sz w:val="24"/>
          <w:szCs w:val="24"/>
        </w:rPr>
        <w:t xml:space="preserve">Na podstawie art. 18 ust.2 pkt 15 ustawy z dnia 8 marca 1990r. o samorządzie gminnym (.Dz.U. z 2022 r. poz. 559 z </w:t>
      </w:r>
      <w:proofErr w:type="spellStart"/>
      <w:r w:rsidR="006A434F" w:rsidRPr="00D2730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6A434F" w:rsidRPr="00D273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434F" w:rsidRPr="00D2730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6A434F" w:rsidRPr="00D27301">
        <w:rPr>
          <w:rFonts w:ascii="Times New Roman" w:hAnsi="Times New Roman" w:cs="Times New Roman"/>
          <w:sz w:val="24"/>
          <w:szCs w:val="24"/>
        </w:rPr>
        <w:t>) oraz  podstawie art. 232 ustawy z dnia 27 sierpnia 2009 roku o finansach publicznych (</w:t>
      </w:r>
      <w:proofErr w:type="spellStart"/>
      <w:r w:rsidR="006A434F" w:rsidRPr="00D2730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434F" w:rsidRPr="00D27301">
        <w:rPr>
          <w:rFonts w:ascii="Times New Roman" w:hAnsi="Times New Roman" w:cs="Times New Roman"/>
          <w:sz w:val="24"/>
          <w:szCs w:val="24"/>
        </w:rPr>
        <w:t xml:space="preserve">. Dz. U. z 2022 r. poz. 1634 z </w:t>
      </w:r>
      <w:proofErr w:type="spellStart"/>
      <w:r w:rsidR="006A434F" w:rsidRPr="00D273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A434F" w:rsidRPr="00D27301">
        <w:rPr>
          <w:rFonts w:ascii="Times New Roman" w:hAnsi="Times New Roman" w:cs="Times New Roman"/>
          <w:sz w:val="24"/>
          <w:szCs w:val="24"/>
        </w:rPr>
        <w:t xml:space="preserve">. zm.) </w:t>
      </w:r>
      <w:r w:rsidR="006A434F" w:rsidRPr="00D27301">
        <w:rPr>
          <w:rFonts w:ascii="Times New Roman" w:hAnsi="Times New Roman" w:cs="Times New Roman"/>
          <w:b/>
          <w:bCs/>
          <w:sz w:val="24"/>
          <w:szCs w:val="24"/>
        </w:rPr>
        <w:t>Rada Gminy uchwala , co następuje:</w:t>
      </w:r>
    </w:p>
    <w:p w:rsidR="006A434F" w:rsidRPr="00D27301" w:rsidRDefault="006A434F" w:rsidP="006A43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01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D27301">
        <w:rPr>
          <w:rFonts w:ascii="Times New Roman" w:hAnsi="Times New Roman" w:cs="Times New Roman"/>
          <w:sz w:val="24"/>
          <w:szCs w:val="24"/>
        </w:rPr>
        <w:t xml:space="preserve"> 1</w:t>
      </w:r>
      <w:r w:rsidRPr="00D27301">
        <w:rPr>
          <w:rFonts w:ascii="Times New Roman" w:hAnsi="Times New Roman" w:cs="Times New Roman"/>
          <w:sz w:val="24"/>
          <w:szCs w:val="24"/>
        </w:rPr>
        <w:tab/>
        <w:t xml:space="preserve"> W Uchwale XXXIIV/205/2021 Rady Gminy Bądkowo z dnia 15 grudnia 2021 r. w sprawie Wieloletniej Prognozy Finansowej Gminy Bądkowo na lata 2022-2030 (z </w:t>
      </w:r>
      <w:proofErr w:type="spellStart"/>
      <w:r w:rsidRPr="00D273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7301">
        <w:rPr>
          <w:rFonts w:ascii="Times New Roman" w:hAnsi="Times New Roman" w:cs="Times New Roman"/>
          <w:sz w:val="24"/>
          <w:szCs w:val="24"/>
        </w:rPr>
        <w:t>. zmianami) zmienionej uchwałami Rady Gminy Bądkowo oraz zarządzeniami Wójta Gminy Bądkowo, zmienia się załącznik nr 1 – Wieloletnia Prognoza Finansowa Gminy Bądkowo na lata 2022-2030, który otrzymuje brzmienie załącznika nr 1 do zarządzenia.</w:t>
      </w:r>
    </w:p>
    <w:p w:rsidR="006A434F" w:rsidRPr="00D27301" w:rsidRDefault="006A434F" w:rsidP="006A434F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01">
        <w:rPr>
          <w:rFonts w:ascii="Times New Roman" w:hAnsi="Times New Roman" w:cs="Times New Roman"/>
          <w:sz w:val="24"/>
          <w:szCs w:val="24"/>
        </w:rPr>
        <w:t xml:space="preserve">2. załącznik nr 2- Przedsięwzięcia, otrzymuje brzmienie zgodnie z załącznikiem </w:t>
      </w:r>
    </w:p>
    <w:p w:rsidR="006A434F" w:rsidRPr="00D27301" w:rsidRDefault="006A434F" w:rsidP="006A434F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27301">
        <w:rPr>
          <w:rFonts w:ascii="Times New Roman" w:hAnsi="Times New Roman" w:cs="Times New Roman"/>
          <w:sz w:val="24"/>
          <w:szCs w:val="24"/>
        </w:rPr>
        <w:t>nr 2 do niniejszej uchwały,</w:t>
      </w:r>
    </w:p>
    <w:p w:rsidR="006A434F" w:rsidRPr="00D27301" w:rsidRDefault="006A434F" w:rsidP="00D27301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01">
        <w:rPr>
          <w:rFonts w:ascii="Times New Roman" w:hAnsi="Times New Roman" w:cs="Times New Roman"/>
          <w:sz w:val="24"/>
          <w:szCs w:val="24"/>
        </w:rPr>
        <w:t>3. załącznik nr 3 do niniejszej uchwały zawiera objaśnienia przyjętych w wieloletniej prognozie finansowej wartości, które uleg</w:t>
      </w:r>
      <w:r w:rsidR="00D919E2">
        <w:rPr>
          <w:rFonts w:ascii="Times New Roman" w:hAnsi="Times New Roman" w:cs="Times New Roman"/>
          <w:sz w:val="24"/>
          <w:szCs w:val="24"/>
        </w:rPr>
        <w:t>ły zmianie w niniejszej uchwale.</w:t>
      </w:r>
      <w:bookmarkStart w:id="0" w:name="_GoBack"/>
      <w:bookmarkEnd w:id="0"/>
    </w:p>
    <w:p w:rsidR="006A434F" w:rsidRPr="00D27301" w:rsidRDefault="006A434F" w:rsidP="006A43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301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="00D27301">
        <w:rPr>
          <w:rFonts w:ascii="Times New Roman" w:hAnsi="Times New Roman" w:cs="Times New Roman"/>
          <w:sz w:val="24"/>
          <w:szCs w:val="24"/>
        </w:rPr>
        <w:t>Uchwała</w:t>
      </w:r>
      <w:r w:rsidRPr="00D27301">
        <w:rPr>
          <w:rFonts w:ascii="Times New Roman" w:hAnsi="Times New Roman" w:cs="Times New Roman"/>
          <w:sz w:val="24"/>
          <w:szCs w:val="24"/>
        </w:rPr>
        <w:t xml:space="preserve"> w</w:t>
      </w:r>
      <w:r w:rsidR="00D27301"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6A434F" w:rsidRPr="00D27301" w:rsidRDefault="006A434F" w:rsidP="006A434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435" w:rsidRPr="00D27301" w:rsidRDefault="00D919E2">
      <w:pPr>
        <w:rPr>
          <w:rFonts w:ascii="Times New Roman" w:hAnsi="Times New Roman" w:cs="Times New Roman"/>
          <w:sz w:val="24"/>
          <w:szCs w:val="24"/>
        </w:rPr>
      </w:pPr>
    </w:p>
    <w:p w:rsidR="00D27301" w:rsidRPr="00D27301" w:rsidRDefault="00D27301">
      <w:pPr>
        <w:rPr>
          <w:rFonts w:ascii="Times New Roman" w:hAnsi="Times New Roman" w:cs="Times New Roman"/>
          <w:sz w:val="24"/>
          <w:szCs w:val="24"/>
        </w:rPr>
      </w:pPr>
    </w:p>
    <w:sectPr w:rsidR="00D27301" w:rsidRPr="00D27301" w:rsidSect="00F76F07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4F"/>
    <w:rsid w:val="000827CA"/>
    <w:rsid w:val="00366D08"/>
    <w:rsid w:val="006A434F"/>
    <w:rsid w:val="00D27301"/>
    <w:rsid w:val="00D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1ADAD-9EB1-458D-98F0-3BEDD5C5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Konto Microsoft</cp:lastModifiedBy>
  <cp:revision>4</cp:revision>
  <cp:lastPrinted>2022-12-09T11:33:00Z</cp:lastPrinted>
  <dcterms:created xsi:type="dcterms:W3CDTF">2022-12-09T11:32:00Z</dcterms:created>
  <dcterms:modified xsi:type="dcterms:W3CDTF">2022-12-09T11:33:00Z</dcterms:modified>
</cp:coreProperties>
</file>