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F1F1" w14:textId="4F496A13" w:rsidR="001404F0" w:rsidRDefault="00723A45" w:rsidP="006870F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Projekt</w:t>
      </w:r>
    </w:p>
    <w:p w14:paraId="4E773EA2" w14:textId="77777777" w:rsidR="00723A45" w:rsidRDefault="00723A45" w:rsidP="006870FA">
      <w:pPr>
        <w:spacing w:line="360" w:lineRule="auto"/>
        <w:rPr>
          <w:b/>
        </w:rPr>
      </w:pPr>
    </w:p>
    <w:p w14:paraId="1F415F27" w14:textId="46536272" w:rsidR="001404F0" w:rsidRDefault="005F6C54" w:rsidP="001404F0">
      <w:pPr>
        <w:jc w:val="center"/>
        <w:rPr>
          <w:b/>
        </w:rPr>
      </w:pPr>
      <w:r>
        <w:rPr>
          <w:b/>
        </w:rPr>
        <w:t>UCHWAŁA NR</w:t>
      </w:r>
      <w:r w:rsidR="00DD1CE7">
        <w:rPr>
          <w:b/>
        </w:rPr>
        <w:t xml:space="preserve"> </w:t>
      </w:r>
      <w:r w:rsidR="0085106B">
        <w:rPr>
          <w:b/>
        </w:rPr>
        <w:t>XLV/3</w:t>
      </w:r>
      <w:r w:rsidR="00DF7C18">
        <w:rPr>
          <w:b/>
        </w:rPr>
        <w:t>28</w:t>
      </w:r>
      <w:r w:rsidR="00C67DD5">
        <w:rPr>
          <w:b/>
        </w:rPr>
        <w:t>/2023</w:t>
      </w:r>
    </w:p>
    <w:p w14:paraId="29EC2247" w14:textId="77777777" w:rsidR="001404F0" w:rsidRDefault="001404F0" w:rsidP="001404F0">
      <w:pPr>
        <w:jc w:val="center"/>
        <w:rPr>
          <w:b/>
        </w:rPr>
      </w:pPr>
      <w:r>
        <w:rPr>
          <w:b/>
        </w:rPr>
        <w:t>RADY GMINY BĄDKOWO</w:t>
      </w:r>
    </w:p>
    <w:p w14:paraId="62EBBFBA" w14:textId="67CFC710" w:rsidR="001404F0" w:rsidRDefault="00D802FF" w:rsidP="001404F0">
      <w:pPr>
        <w:jc w:val="center"/>
        <w:rPr>
          <w:b/>
        </w:rPr>
      </w:pPr>
      <w:r>
        <w:rPr>
          <w:b/>
        </w:rPr>
        <w:t xml:space="preserve">z dnia </w:t>
      </w:r>
      <w:r w:rsidR="00F600D3">
        <w:rPr>
          <w:b/>
        </w:rPr>
        <w:t xml:space="preserve"> </w:t>
      </w:r>
      <w:r w:rsidR="00C67DD5">
        <w:rPr>
          <w:b/>
        </w:rPr>
        <w:t>27 lutego 2023 roku</w:t>
      </w:r>
    </w:p>
    <w:p w14:paraId="09273CC8" w14:textId="77777777" w:rsidR="001404F0" w:rsidRDefault="001404F0" w:rsidP="001404F0">
      <w:pPr>
        <w:jc w:val="center"/>
      </w:pPr>
    </w:p>
    <w:p w14:paraId="415381F3" w14:textId="77777777" w:rsidR="001404F0" w:rsidRDefault="001404F0" w:rsidP="001404F0"/>
    <w:p w14:paraId="3BAD1115" w14:textId="0EC3979E" w:rsidR="001404F0" w:rsidRDefault="00CD58A2" w:rsidP="001404F0">
      <w:pPr>
        <w:spacing w:line="360" w:lineRule="auto"/>
        <w:jc w:val="both"/>
        <w:rPr>
          <w:b/>
        </w:rPr>
      </w:pPr>
      <w:r>
        <w:rPr>
          <w:b/>
        </w:rPr>
        <w:t xml:space="preserve">zmieniająca uchwałę w sprawie </w:t>
      </w:r>
      <w:r w:rsidR="00723A45">
        <w:rPr>
          <w:b/>
        </w:rPr>
        <w:t>ustalenia stawki za 1 kilometr przebiegu pojazdu</w:t>
      </w:r>
    </w:p>
    <w:p w14:paraId="7975293E" w14:textId="77777777" w:rsidR="001404F0" w:rsidRDefault="001404F0" w:rsidP="003177BC">
      <w:pPr>
        <w:spacing w:line="360" w:lineRule="auto"/>
        <w:rPr>
          <w:b/>
        </w:rPr>
      </w:pPr>
    </w:p>
    <w:p w14:paraId="64236948" w14:textId="4E30FCC7" w:rsidR="00A7719B" w:rsidRPr="00A7719B" w:rsidRDefault="00A7719B" w:rsidP="003177BC">
      <w:pPr>
        <w:spacing w:line="360" w:lineRule="auto"/>
        <w:ind w:firstLine="708"/>
        <w:rPr>
          <w:vertAlign w:val="superscript"/>
        </w:rPr>
      </w:pPr>
      <w:r>
        <w:t xml:space="preserve">Na podstawie art. </w:t>
      </w:r>
      <w:r w:rsidR="008B6CA2">
        <w:t>39a ust. 3 ustawy z dnia 14 grudnia 2016r. prawo oświatowe (Dz. U. z 2021r. poz. 1082 ze zm.</w:t>
      </w:r>
      <w:r w:rsidR="008B6CA2">
        <w:rPr>
          <w:rStyle w:val="Odwoanieprzypisudolnego"/>
        </w:rPr>
        <w:footnoteReference w:id="1"/>
      </w:r>
      <w:r w:rsidR="004E3AF0">
        <w:t>)</w:t>
      </w:r>
      <w:r w:rsidR="003F3B49">
        <w:t xml:space="preserve">,  </w:t>
      </w:r>
      <w:r w:rsidRPr="00D802FF">
        <w:rPr>
          <w:b/>
        </w:rPr>
        <w:t>Rada Gminy Bądkowo uchwala co następuje:</w:t>
      </w:r>
    </w:p>
    <w:p w14:paraId="6EC05901" w14:textId="77777777" w:rsidR="00A7719B" w:rsidRDefault="00A7719B" w:rsidP="003177BC">
      <w:pPr>
        <w:spacing w:line="360" w:lineRule="auto"/>
        <w:rPr>
          <w:b/>
        </w:rPr>
      </w:pPr>
    </w:p>
    <w:p w14:paraId="4B2A5CB5" w14:textId="543D27B5" w:rsidR="00CD58A2" w:rsidRDefault="00CD58A2" w:rsidP="003177BC">
      <w:pPr>
        <w:spacing w:line="360" w:lineRule="auto"/>
        <w:jc w:val="both"/>
      </w:pPr>
      <w:r w:rsidRPr="003177BC">
        <w:rPr>
          <w:b/>
        </w:rPr>
        <w:t>§1.</w:t>
      </w:r>
      <w:r>
        <w:t xml:space="preserve"> </w:t>
      </w:r>
      <w:r w:rsidR="007832AE">
        <w:t xml:space="preserve">W uchwale NR XLI/300/2022 Rady Gminy Bądkowo z dnia 18 listopada 2022 roku w sprawie </w:t>
      </w:r>
      <w:r w:rsidR="00160B0C">
        <w:t>ustalenia stawki za 1 kilometr przebiegu pojazdu § 1 otrzymuje brzmienie:</w:t>
      </w:r>
    </w:p>
    <w:p w14:paraId="492923FE" w14:textId="62344906" w:rsidR="00160B0C" w:rsidRDefault="00160B0C" w:rsidP="003177BC">
      <w:pPr>
        <w:spacing w:line="360" w:lineRule="auto"/>
      </w:pPr>
      <w:r>
        <w:t>„§ 1. Ustala się stawkę za 1 kilometr przebiegu pojazdu:</w:t>
      </w:r>
    </w:p>
    <w:p w14:paraId="0AE24420" w14:textId="5DC34A40" w:rsidR="00160B0C" w:rsidRDefault="00C92626" w:rsidP="003177BC">
      <w:pPr>
        <w:pStyle w:val="Akapitzlist"/>
        <w:numPr>
          <w:ilvl w:val="0"/>
          <w:numId w:val="5"/>
        </w:numPr>
        <w:spacing w:line="360" w:lineRule="auto"/>
      </w:pPr>
      <w:r>
        <w:t>d</w:t>
      </w:r>
      <w:r w:rsidR="00160B0C">
        <w:t>la samochodu osobowego:</w:t>
      </w:r>
    </w:p>
    <w:p w14:paraId="2ADE1402" w14:textId="5F1275F0" w:rsidR="00160B0C" w:rsidRDefault="00160B0C" w:rsidP="003177BC">
      <w:pPr>
        <w:pStyle w:val="Akapitzlist"/>
        <w:numPr>
          <w:ilvl w:val="0"/>
          <w:numId w:val="6"/>
        </w:numPr>
        <w:spacing w:line="360" w:lineRule="auto"/>
      </w:pPr>
      <w:r>
        <w:t>o pojemności skokowej silnika do 900 cm3 – 0,89 zł,</w:t>
      </w:r>
    </w:p>
    <w:p w14:paraId="79548309" w14:textId="4B330DC7" w:rsidR="00160B0C" w:rsidRDefault="00160B0C" w:rsidP="003177BC">
      <w:pPr>
        <w:pStyle w:val="Akapitzlist"/>
        <w:numPr>
          <w:ilvl w:val="0"/>
          <w:numId w:val="6"/>
        </w:numPr>
        <w:spacing w:line="360" w:lineRule="auto"/>
      </w:pPr>
      <w:r>
        <w:t>o pojemności skokowej silnika powyżej 900 cm3 – 1,15 zł,</w:t>
      </w:r>
    </w:p>
    <w:p w14:paraId="1F774BE1" w14:textId="3B86D505" w:rsidR="00160B0C" w:rsidRDefault="00160B0C" w:rsidP="003177BC">
      <w:pPr>
        <w:pStyle w:val="Akapitzlist"/>
        <w:numPr>
          <w:ilvl w:val="0"/>
          <w:numId w:val="5"/>
        </w:numPr>
        <w:spacing w:line="360" w:lineRule="auto"/>
      </w:pPr>
      <w:r>
        <w:t>dla motocykla – 0,69 zł,</w:t>
      </w:r>
    </w:p>
    <w:p w14:paraId="741B58B7" w14:textId="331436A9" w:rsidR="00160B0C" w:rsidRPr="00FF6226" w:rsidRDefault="00160B0C" w:rsidP="003177BC">
      <w:pPr>
        <w:pStyle w:val="Akapitzlist"/>
        <w:numPr>
          <w:ilvl w:val="0"/>
          <w:numId w:val="5"/>
        </w:numPr>
        <w:spacing w:line="360" w:lineRule="auto"/>
      </w:pPr>
      <w:r>
        <w:t>dla motoroweru – 0,42 zł.</w:t>
      </w:r>
      <w:r w:rsidR="005C727D">
        <w:t>”</w:t>
      </w:r>
    </w:p>
    <w:p w14:paraId="5F9F055E" w14:textId="19D7208C" w:rsidR="00CD58A2" w:rsidRPr="00FF6226" w:rsidRDefault="00CD58A2" w:rsidP="003177BC">
      <w:pPr>
        <w:spacing w:line="360" w:lineRule="auto"/>
      </w:pPr>
      <w:r w:rsidRPr="00FF6226">
        <w:t>§2. Wykonanie uchwały powierza się Wójtowi Gminy Bądkowo.</w:t>
      </w:r>
    </w:p>
    <w:p w14:paraId="6497C11B" w14:textId="307ACCAF" w:rsidR="00CD58A2" w:rsidRPr="00FF6226" w:rsidRDefault="00626405" w:rsidP="003177BC">
      <w:pPr>
        <w:spacing w:line="360" w:lineRule="auto"/>
      </w:pPr>
      <w:r>
        <w:t>§3.</w:t>
      </w:r>
      <w:r w:rsidR="00CD58A2" w:rsidRPr="00FF6226">
        <w:t xml:space="preserve">Uchwała wchodzi w życie </w:t>
      </w:r>
      <w:r w:rsidR="008F41AD">
        <w:t xml:space="preserve">po upływie 14 dni od dnia </w:t>
      </w:r>
      <w:r w:rsidR="00CD58A2" w:rsidRPr="00FF6226">
        <w:t>ogłoszeni</w:t>
      </w:r>
      <w:r w:rsidR="008F41AD">
        <w:t>a</w:t>
      </w:r>
      <w:r w:rsidR="00CD58A2" w:rsidRPr="00FF6226">
        <w:t xml:space="preserve"> w Dzienniku Urzędowym </w:t>
      </w:r>
      <w:r w:rsidR="00FF6226" w:rsidRPr="00FF6226">
        <w:t>Województwa Kujawsko-Pomorskiego.</w:t>
      </w:r>
    </w:p>
    <w:p w14:paraId="12EFF001" w14:textId="1B2ACCE3" w:rsidR="00CD58A2" w:rsidRDefault="00CD58A2" w:rsidP="003177BC">
      <w:pPr>
        <w:spacing w:line="360" w:lineRule="auto"/>
      </w:pPr>
    </w:p>
    <w:p w14:paraId="5402E6D2" w14:textId="1F6C1BC1" w:rsidR="003F3B49" w:rsidRDefault="003F3B49" w:rsidP="00CD58A2">
      <w:pPr>
        <w:spacing w:line="360" w:lineRule="auto"/>
        <w:jc w:val="both"/>
      </w:pPr>
    </w:p>
    <w:p w14:paraId="1ED7D1C4" w14:textId="20E9460A" w:rsidR="005C727D" w:rsidRPr="00FF6226" w:rsidRDefault="005C727D" w:rsidP="00CD58A2">
      <w:pPr>
        <w:spacing w:line="360" w:lineRule="auto"/>
        <w:jc w:val="both"/>
      </w:pPr>
    </w:p>
    <w:p w14:paraId="683A44A0" w14:textId="77777777" w:rsidR="00CD58A2" w:rsidRPr="00FF6226" w:rsidRDefault="00CD58A2" w:rsidP="00CD58A2">
      <w:pPr>
        <w:spacing w:line="360" w:lineRule="auto"/>
        <w:jc w:val="both"/>
      </w:pPr>
    </w:p>
    <w:p w14:paraId="08507C5B" w14:textId="0713EF93" w:rsidR="0049535F" w:rsidRDefault="0049535F"/>
    <w:p w14:paraId="12BF72F2" w14:textId="77777777" w:rsidR="0049535F" w:rsidRDefault="0049535F"/>
    <w:p w14:paraId="55A9771E" w14:textId="77777777" w:rsidR="0049535F" w:rsidRDefault="0049535F"/>
    <w:p w14:paraId="614BA57E" w14:textId="4547DE98" w:rsidR="0049535F" w:rsidRDefault="0049535F"/>
    <w:p w14:paraId="2E18CCAF" w14:textId="77777777" w:rsidR="0049535F" w:rsidRDefault="0049535F"/>
    <w:p w14:paraId="08711D5C" w14:textId="77777777" w:rsidR="0049535F" w:rsidRDefault="0049535F"/>
    <w:p w14:paraId="76800658" w14:textId="77777777" w:rsidR="0049535F" w:rsidRDefault="0049535F"/>
    <w:p w14:paraId="28805974" w14:textId="77777777" w:rsidR="0049535F" w:rsidRDefault="0049535F"/>
    <w:p w14:paraId="5EF477CD" w14:textId="77777777" w:rsidR="0049535F" w:rsidRDefault="0049535F"/>
    <w:p w14:paraId="22A52F7D" w14:textId="77777777" w:rsidR="00EA043C" w:rsidRDefault="00EA043C" w:rsidP="007B44BF">
      <w:pPr>
        <w:spacing w:line="360" w:lineRule="auto"/>
        <w:jc w:val="both"/>
      </w:pPr>
    </w:p>
    <w:p w14:paraId="1D4A8B23" w14:textId="5CAB3DFB" w:rsidR="000C20CB" w:rsidRDefault="0085106B" w:rsidP="006870FA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20CB">
        <w:t>Uzasadnienie</w:t>
      </w:r>
    </w:p>
    <w:p w14:paraId="2AE21F5B" w14:textId="77777777" w:rsidR="0085106B" w:rsidRDefault="0085106B" w:rsidP="0085106B">
      <w:pPr>
        <w:spacing w:line="360" w:lineRule="auto"/>
        <w:ind w:left="5664"/>
        <w:jc w:val="both"/>
      </w:pPr>
      <w:r>
        <w:t>do Uchwały NR XVL/333/2023</w:t>
      </w:r>
    </w:p>
    <w:p w14:paraId="170D9233" w14:textId="77777777" w:rsidR="0085106B" w:rsidRDefault="000C20CB" w:rsidP="0085106B">
      <w:pPr>
        <w:spacing w:line="360" w:lineRule="auto"/>
        <w:ind w:left="5664"/>
        <w:jc w:val="both"/>
      </w:pPr>
      <w:r>
        <w:t>Rady Gminy Bądkowo</w:t>
      </w:r>
    </w:p>
    <w:p w14:paraId="42339315" w14:textId="7E1647CB" w:rsidR="000C20CB" w:rsidRDefault="0085106B" w:rsidP="0085106B">
      <w:pPr>
        <w:spacing w:line="360" w:lineRule="auto"/>
        <w:ind w:left="5664"/>
        <w:jc w:val="both"/>
      </w:pPr>
      <w:r>
        <w:t>z dnia 27 lutego 2023 roku</w:t>
      </w:r>
    </w:p>
    <w:p w14:paraId="7649B6B1" w14:textId="77777777" w:rsidR="000C20CB" w:rsidRDefault="000C20CB" w:rsidP="000C20CB">
      <w:pPr>
        <w:spacing w:line="360" w:lineRule="auto"/>
        <w:ind w:left="2124" w:firstLine="708"/>
        <w:jc w:val="both"/>
      </w:pPr>
    </w:p>
    <w:p w14:paraId="59C2A295" w14:textId="77777777" w:rsidR="00EA043C" w:rsidRDefault="00EA043C" w:rsidP="006870FA">
      <w:pPr>
        <w:spacing w:line="360" w:lineRule="auto"/>
        <w:ind w:firstLine="708"/>
        <w:jc w:val="both"/>
      </w:pPr>
    </w:p>
    <w:p w14:paraId="1540A95B" w14:textId="793C01C0" w:rsidR="000C20CB" w:rsidRDefault="000C20CB" w:rsidP="000C20CB">
      <w:pPr>
        <w:spacing w:line="360" w:lineRule="auto"/>
        <w:jc w:val="both"/>
        <w:rPr>
          <w:b/>
        </w:rPr>
      </w:pPr>
      <w:r>
        <w:rPr>
          <w:b/>
        </w:rPr>
        <w:t xml:space="preserve">zmieniającej uchwałę w sprawie ustalenia </w:t>
      </w:r>
      <w:r w:rsidR="001A2E55">
        <w:rPr>
          <w:b/>
        </w:rPr>
        <w:t>stawki za 1 kilometr przebiegu pojazdu</w:t>
      </w:r>
    </w:p>
    <w:p w14:paraId="5D7C74F4" w14:textId="77777777" w:rsidR="00EA043C" w:rsidRDefault="00EA043C" w:rsidP="00E143AF">
      <w:pPr>
        <w:spacing w:line="360" w:lineRule="auto"/>
        <w:jc w:val="both"/>
      </w:pPr>
    </w:p>
    <w:p w14:paraId="0A9FAAE2" w14:textId="1D5A09FF" w:rsidR="00EA043C" w:rsidRPr="00E143AF" w:rsidRDefault="00E143AF" w:rsidP="006870FA">
      <w:pPr>
        <w:spacing w:line="360" w:lineRule="auto"/>
        <w:ind w:firstLine="708"/>
        <w:jc w:val="both"/>
      </w:pPr>
      <w:r w:rsidRPr="00E143AF">
        <w:rPr>
          <w:color w:val="2C363A"/>
          <w:shd w:val="clear" w:color="auto" w:fill="FFFFFF"/>
        </w:rPr>
        <w:t>Rozporządzeniem Ministra Infrastruktury z 22 grudnia 2022 r. zmieniającym rozporządzenie w sprawie warunków ustalania oraz sposobu dokonywania zwrotu kosztów używania do celów służbowych samochodów osobowych, motocykli i motorowerów niebędących własnością pracodawcy (Dz. U. z 2023r., poz. 5), zostało zmienione  rozporządzenie Ministra Infrastruktury z 25 marca 2002 r. w sprawie warunków ustalania oraz sposobu dokonywania zwrotu kosztów używania do celów służbowych samochodów osobowych, motocykli i motorowerów niebędących własnością pracodawcy (Dz. U. poz. 271, z</w:t>
      </w:r>
      <w:r>
        <w:rPr>
          <w:color w:val="2C363A"/>
          <w:shd w:val="clear" w:color="auto" w:fill="FFFFFF"/>
        </w:rPr>
        <w:t>e</w:t>
      </w:r>
      <w:r w:rsidRPr="00E143AF">
        <w:rPr>
          <w:color w:val="2C363A"/>
          <w:shd w:val="clear" w:color="auto" w:fill="FFFFFF"/>
        </w:rPr>
        <w:t xml:space="preserve"> zm.). Dlatego też Rada Gminy podjęła uchwałę zmieniającą Uchwałę NR XLI/300/2022 Rady Gminy Bądkowo z dnia 18 listopada 2022 roku w sprawie ustalenia stawki za 1 kilometr przebiegu pojazdu. Rosnące koszty eksploatacji pojazdów, w tym zwłaszcza kosztów paliwa, spowodowały, że dotychczasowe maksymalne stawki za 1 kilometr przebiegu pojazdu zawarte ww. rozporządzeniu nie gwarantowały obecnie pracownikom zwrotu rzeczywistych kosztów ponoszonych przez nich z tytułu używania własnych pojazdów. Zaproponowane zmiany pozwolą na dostosowanie uchwały do obowiązującego prawa oraz urealnienie kwoty zwracanej przez jednostkę samorządu terytorialnego pracownikom oraz rodzicom w związku z ponoszonymi przez nich kosztami dowożenia dziecka niepełnosprawnego do właściwej placówki oświatowej.</w:t>
      </w:r>
    </w:p>
    <w:p w14:paraId="2A6B4558" w14:textId="77777777" w:rsidR="00EA043C" w:rsidRPr="00E143AF" w:rsidRDefault="00EA043C" w:rsidP="006870FA">
      <w:pPr>
        <w:spacing w:line="360" w:lineRule="auto"/>
        <w:ind w:firstLine="708"/>
        <w:jc w:val="both"/>
      </w:pPr>
    </w:p>
    <w:p w14:paraId="704FFF02" w14:textId="77777777" w:rsidR="00EA043C" w:rsidRDefault="00EA043C" w:rsidP="006870FA">
      <w:pPr>
        <w:spacing w:line="360" w:lineRule="auto"/>
        <w:ind w:firstLine="708"/>
        <w:jc w:val="both"/>
      </w:pPr>
    </w:p>
    <w:p w14:paraId="47F6D8DA" w14:textId="77777777" w:rsidR="00EA043C" w:rsidRDefault="00EA043C" w:rsidP="006870FA">
      <w:pPr>
        <w:spacing w:line="360" w:lineRule="auto"/>
        <w:ind w:firstLine="708"/>
        <w:jc w:val="both"/>
      </w:pPr>
    </w:p>
    <w:p w14:paraId="63E9F70A" w14:textId="77777777" w:rsidR="00EA043C" w:rsidRDefault="00EA043C" w:rsidP="006870FA">
      <w:pPr>
        <w:spacing w:line="360" w:lineRule="auto"/>
        <w:ind w:firstLine="708"/>
        <w:jc w:val="both"/>
      </w:pPr>
    </w:p>
    <w:p w14:paraId="42873487" w14:textId="77777777" w:rsidR="00EA043C" w:rsidRDefault="00EA043C" w:rsidP="001C78C7">
      <w:pPr>
        <w:spacing w:line="360" w:lineRule="auto"/>
        <w:jc w:val="both"/>
      </w:pPr>
    </w:p>
    <w:p w14:paraId="23CBAF43" w14:textId="77777777" w:rsidR="00EA043C" w:rsidRDefault="00EA043C" w:rsidP="006870FA">
      <w:pPr>
        <w:spacing w:line="360" w:lineRule="auto"/>
        <w:ind w:firstLine="708"/>
        <w:jc w:val="both"/>
      </w:pPr>
    </w:p>
    <w:p w14:paraId="580F5409" w14:textId="77777777" w:rsidR="00EA043C" w:rsidRDefault="00EA043C" w:rsidP="006870FA">
      <w:pPr>
        <w:spacing w:line="360" w:lineRule="auto"/>
        <w:ind w:firstLine="708"/>
        <w:jc w:val="both"/>
      </w:pPr>
    </w:p>
    <w:p w14:paraId="5F17CE09" w14:textId="77777777" w:rsidR="00EA043C" w:rsidRDefault="00EA043C" w:rsidP="006870FA">
      <w:pPr>
        <w:spacing w:line="360" w:lineRule="auto"/>
        <w:ind w:firstLine="708"/>
        <w:jc w:val="both"/>
      </w:pPr>
    </w:p>
    <w:p w14:paraId="2F481745" w14:textId="77777777" w:rsidR="00EA043C" w:rsidRDefault="00EA043C" w:rsidP="006870FA">
      <w:pPr>
        <w:spacing w:line="360" w:lineRule="auto"/>
        <w:ind w:firstLine="708"/>
        <w:jc w:val="both"/>
      </w:pPr>
    </w:p>
    <w:p w14:paraId="7BB19066" w14:textId="77777777" w:rsidR="00EA043C" w:rsidRDefault="00EA043C" w:rsidP="006870FA">
      <w:pPr>
        <w:spacing w:line="360" w:lineRule="auto"/>
        <w:ind w:firstLine="708"/>
        <w:jc w:val="both"/>
      </w:pPr>
    </w:p>
    <w:p w14:paraId="65FD8D31" w14:textId="77777777" w:rsidR="00EA043C" w:rsidRDefault="00EA043C" w:rsidP="006870FA">
      <w:pPr>
        <w:spacing w:line="360" w:lineRule="auto"/>
        <w:ind w:firstLine="708"/>
        <w:jc w:val="both"/>
      </w:pPr>
    </w:p>
    <w:p w14:paraId="4B1E7F9F" w14:textId="77777777" w:rsidR="00EA043C" w:rsidRPr="00F61D75" w:rsidRDefault="00EA043C" w:rsidP="006870FA">
      <w:pPr>
        <w:spacing w:line="360" w:lineRule="auto"/>
        <w:ind w:firstLine="708"/>
        <w:jc w:val="both"/>
      </w:pPr>
    </w:p>
    <w:sectPr w:rsidR="00EA043C" w:rsidRPr="00F6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436E" w14:textId="77777777" w:rsidR="00FC0C2B" w:rsidRDefault="00FC0C2B" w:rsidP="001404F0">
      <w:r>
        <w:separator/>
      </w:r>
    </w:p>
  </w:endnote>
  <w:endnote w:type="continuationSeparator" w:id="0">
    <w:p w14:paraId="54FB3199" w14:textId="77777777" w:rsidR="00FC0C2B" w:rsidRDefault="00FC0C2B" w:rsidP="001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885A" w14:textId="77777777" w:rsidR="00FC0C2B" w:rsidRDefault="00FC0C2B" w:rsidP="001404F0">
      <w:r>
        <w:separator/>
      </w:r>
    </w:p>
  </w:footnote>
  <w:footnote w:type="continuationSeparator" w:id="0">
    <w:p w14:paraId="26612C85" w14:textId="77777777" w:rsidR="00FC0C2B" w:rsidRDefault="00FC0C2B" w:rsidP="001404F0">
      <w:r>
        <w:continuationSeparator/>
      </w:r>
    </w:p>
  </w:footnote>
  <w:footnote w:id="1">
    <w:p w14:paraId="62533829" w14:textId="03C69150" w:rsidR="008B6CA2" w:rsidRDefault="008B6C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F2E07">
        <w:t>D</w:t>
      </w:r>
      <w:r w:rsidR="000C46D5">
        <w:t>z</w:t>
      </w:r>
      <w:r w:rsidR="00AF2E07">
        <w:t>.U. z 2018</w:t>
      </w:r>
      <w:r w:rsidR="000C46D5">
        <w:t xml:space="preserve"> </w:t>
      </w:r>
      <w:r w:rsidR="00AF2E07">
        <w:t>r., poz. 2245; Dz.U.. z 2021</w:t>
      </w:r>
      <w:r w:rsidR="000C46D5">
        <w:t xml:space="preserve"> </w:t>
      </w:r>
      <w:r w:rsidR="00AF2E07">
        <w:t>r., poz. 762; Dz.U. z 2022</w:t>
      </w:r>
      <w:r w:rsidR="000C46D5">
        <w:t xml:space="preserve"> </w:t>
      </w:r>
      <w:r w:rsidR="00AF2E07">
        <w:t>r., poz. 655; Dz.U. z 2022</w:t>
      </w:r>
      <w:r w:rsidR="000C46D5">
        <w:t xml:space="preserve"> </w:t>
      </w:r>
      <w:r w:rsidR="00AF2E07">
        <w:t>r., poz. 1079; Dz.U. z 2022</w:t>
      </w:r>
      <w:r w:rsidR="000C46D5">
        <w:t xml:space="preserve"> </w:t>
      </w:r>
      <w:r w:rsidR="00AF2E07">
        <w:t>r., poz. 1116; Dz.U. z 2022</w:t>
      </w:r>
      <w:r w:rsidR="000C46D5">
        <w:t xml:space="preserve"> </w:t>
      </w:r>
      <w:r w:rsidR="00AF2E07">
        <w:t>r., poz. 1383; Dz.U. z 2022 r., poz. 1700; Dz.U. z 2022 r., poz. 1730; Dz.U. z 2022 r., poz. 2089</w:t>
      </w:r>
      <w:r w:rsidR="000C46D5">
        <w:t>; Dz.U. z 2023 r., poz. 185.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3E1"/>
    <w:multiLevelType w:val="hybridMultilevel"/>
    <w:tmpl w:val="6B401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5E0C"/>
    <w:multiLevelType w:val="hybridMultilevel"/>
    <w:tmpl w:val="982E9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0FAC"/>
    <w:multiLevelType w:val="hybridMultilevel"/>
    <w:tmpl w:val="0DB40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4D1F"/>
    <w:multiLevelType w:val="multilevel"/>
    <w:tmpl w:val="D53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33052"/>
    <w:multiLevelType w:val="hybridMultilevel"/>
    <w:tmpl w:val="CD60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19C7"/>
    <w:multiLevelType w:val="hybridMultilevel"/>
    <w:tmpl w:val="D97645EA"/>
    <w:lvl w:ilvl="0" w:tplc="9E42D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9102052">
    <w:abstractNumId w:val="4"/>
  </w:num>
  <w:num w:numId="2" w16cid:durableId="270745616">
    <w:abstractNumId w:val="3"/>
  </w:num>
  <w:num w:numId="3" w16cid:durableId="576525519">
    <w:abstractNumId w:val="2"/>
  </w:num>
  <w:num w:numId="4" w16cid:durableId="86122071">
    <w:abstractNumId w:val="1"/>
  </w:num>
  <w:num w:numId="5" w16cid:durableId="303971025">
    <w:abstractNumId w:val="0"/>
  </w:num>
  <w:num w:numId="6" w16cid:durableId="1108619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90"/>
    <w:rsid w:val="00045129"/>
    <w:rsid w:val="000765C5"/>
    <w:rsid w:val="000B7744"/>
    <w:rsid w:val="000C20CB"/>
    <w:rsid w:val="000C46D5"/>
    <w:rsid w:val="0012358A"/>
    <w:rsid w:val="001404F0"/>
    <w:rsid w:val="00160B0C"/>
    <w:rsid w:val="001776BB"/>
    <w:rsid w:val="001A2E55"/>
    <w:rsid w:val="001C78C7"/>
    <w:rsid w:val="001D1647"/>
    <w:rsid w:val="0020168F"/>
    <w:rsid w:val="002A21DE"/>
    <w:rsid w:val="002B49DE"/>
    <w:rsid w:val="002B6544"/>
    <w:rsid w:val="002D2BC8"/>
    <w:rsid w:val="003177BC"/>
    <w:rsid w:val="00375127"/>
    <w:rsid w:val="003867C0"/>
    <w:rsid w:val="003B3E68"/>
    <w:rsid w:val="003F23D3"/>
    <w:rsid w:val="003F3B49"/>
    <w:rsid w:val="00405864"/>
    <w:rsid w:val="0049535F"/>
    <w:rsid w:val="004B7BFF"/>
    <w:rsid w:val="004E3AF0"/>
    <w:rsid w:val="00555F6D"/>
    <w:rsid w:val="00584190"/>
    <w:rsid w:val="00593C17"/>
    <w:rsid w:val="005B6570"/>
    <w:rsid w:val="005C727D"/>
    <w:rsid w:val="005F6C54"/>
    <w:rsid w:val="00610731"/>
    <w:rsid w:val="00626405"/>
    <w:rsid w:val="00626768"/>
    <w:rsid w:val="00642096"/>
    <w:rsid w:val="006870FA"/>
    <w:rsid w:val="006B3B71"/>
    <w:rsid w:val="006D0816"/>
    <w:rsid w:val="006E5131"/>
    <w:rsid w:val="00723A45"/>
    <w:rsid w:val="00743690"/>
    <w:rsid w:val="007832AE"/>
    <w:rsid w:val="007B44BF"/>
    <w:rsid w:val="0084296B"/>
    <w:rsid w:val="0085106B"/>
    <w:rsid w:val="008B6CA2"/>
    <w:rsid w:val="008F41AD"/>
    <w:rsid w:val="009078A4"/>
    <w:rsid w:val="00913B92"/>
    <w:rsid w:val="009B6217"/>
    <w:rsid w:val="00A478EA"/>
    <w:rsid w:val="00A60B6B"/>
    <w:rsid w:val="00A7719B"/>
    <w:rsid w:val="00A85764"/>
    <w:rsid w:val="00AC7150"/>
    <w:rsid w:val="00AF2E07"/>
    <w:rsid w:val="00B00490"/>
    <w:rsid w:val="00B45AD2"/>
    <w:rsid w:val="00B90C07"/>
    <w:rsid w:val="00BD3191"/>
    <w:rsid w:val="00C67DD5"/>
    <w:rsid w:val="00C92626"/>
    <w:rsid w:val="00CD58A2"/>
    <w:rsid w:val="00CE5054"/>
    <w:rsid w:val="00CF12F1"/>
    <w:rsid w:val="00CF1837"/>
    <w:rsid w:val="00D05C8D"/>
    <w:rsid w:val="00D169E8"/>
    <w:rsid w:val="00D629C8"/>
    <w:rsid w:val="00D756DD"/>
    <w:rsid w:val="00D802FF"/>
    <w:rsid w:val="00DB78A3"/>
    <w:rsid w:val="00DD1CE7"/>
    <w:rsid w:val="00DD6C26"/>
    <w:rsid w:val="00DF7C18"/>
    <w:rsid w:val="00E11275"/>
    <w:rsid w:val="00E143AF"/>
    <w:rsid w:val="00E67199"/>
    <w:rsid w:val="00EA043C"/>
    <w:rsid w:val="00EC45C8"/>
    <w:rsid w:val="00F577F0"/>
    <w:rsid w:val="00F600D3"/>
    <w:rsid w:val="00F61D75"/>
    <w:rsid w:val="00F92D1D"/>
    <w:rsid w:val="00FA21ED"/>
    <w:rsid w:val="00FC0C2B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F624"/>
  <w15:docId w15:val="{DCD9B4EC-C0D4-4C9F-909C-433BD248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4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5AD2"/>
    <w:pPr>
      <w:ind w:left="720"/>
      <w:contextualSpacing/>
    </w:pPr>
  </w:style>
  <w:style w:type="paragraph" w:customStyle="1" w:styleId="podstawa-tyt">
    <w:name w:val="podstawa-tyt"/>
    <w:basedOn w:val="Normalny"/>
    <w:rsid w:val="001C78C7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1C78C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C78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5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C135-186D-4FC7-9AD9-758BA063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Agata Centkowska</cp:lastModifiedBy>
  <cp:revision>5</cp:revision>
  <cp:lastPrinted>2023-02-16T10:05:00Z</cp:lastPrinted>
  <dcterms:created xsi:type="dcterms:W3CDTF">2023-02-16T07:43:00Z</dcterms:created>
  <dcterms:modified xsi:type="dcterms:W3CDTF">2023-02-21T11:37:00Z</dcterms:modified>
</cp:coreProperties>
</file>