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C0F" w:rsidRDefault="00924C0F" w:rsidP="00924C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projekt</w:t>
      </w:r>
    </w:p>
    <w:p w:rsidR="00A66CF2" w:rsidRPr="00924C0F" w:rsidRDefault="00A66CF2" w:rsidP="00A66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4C0F">
        <w:rPr>
          <w:rFonts w:ascii="Times New Roman" w:hAnsi="Times New Roman" w:cs="Times New Roman"/>
          <w:b/>
          <w:bCs/>
          <w:sz w:val="24"/>
          <w:szCs w:val="24"/>
        </w:rPr>
        <w:t>UCHWAŁA NR …./…/2023</w:t>
      </w:r>
    </w:p>
    <w:p w:rsidR="00A66CF2" w:rsidRPr="00924C0F" w:rsidRDefault="00A66CF2" w:rsidP="00A66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4C0F">
        <w:rPr>
          <w:rFonts w:ascii="Times New Roman" w:hAnsi="Times New Roman" w:cs="Times New Roman"/>
          <w:b/>
          <w:bCs/>
          <w:sz w:val="24"/>
          <w:szCs w:val="24"/>
        </w:rPr>
        <w:t>RADY GMINY BĄDKOWO</w:t>
      </w:r>
    </w:p>
    <w:p w:rsidR="00A66CF2" w:rsidRPr="00924C0F" w:rsidRDefault="00A66CF2" w:rsidP="00A66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4C0F">
        <w:rPr>
          <w:rFonts w:ascii="Times New Roman" w:hAnsi="Times New Roman" w:cs="Times New Roman"/>
          <w:sz w:val="24"/>
          <w:szCs w:val="24"/>
        </w:rPr>
        <w:t>z dnia ……</w:t>
      </w:r>
      <w:r w:rsidR="00924C0F">
        <w:rPr>
          <w:rFonts w:ascii="Times New Roman" w:hAnsi="Times New Roman" w:cs="Times New Roman"/>
          <w:sz w:val="24"/>
          <w:szCs w:val="24"/>
        </w:rPr>
        <w:t xml:space="preserve"> lutego</w:t>
      </w:r>
      <w:r w:rsidRPr="00924C0F">
        <w:rPr>
          <w:rFonts w:ascii="Times New Roman" w:hAnsi="Times New Roman" w:cs="Times New Roman"/>
          <w:sz w:val="24"/>
          <w:szCs w:val="24"/>
        </w:rPr>
        <w:t xml:space="preserve"> 2023 r.</w:t>
      </w:r>
    </w:p>
    <w:p w:rsidR="00A66CF2" w:rsidRPr="00924C0F" w:rsidRDefault="00A66CF2" w:rsidP="00A66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6CF2" w:rsidRPr="00924C0F" w:rsidRDefault="00A66CF2" w:rsidP="00A66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4C0F">
        <w:rPr>
          <w:rFonts w:ascii="Times New Roman" w:hAnsi="Times New Roman" w:cs="Times New Roman"/>
          <w:b/>
          <w:bCs/>
          <w:sz w:val="24"/>
          <w:szCs w:val="24"/>
        </w:rPr>
        <w:t>w sprawie ustalenia górnej stawki opłat za usługi opróżniania zbiorników bezodpływowych lub osadników w instalacjach przydomowych oczyszczalni ścieków i transportu nieczystości ciekłych</w:t>
      </w:r>
    </w:p>
    <w:p w:rsidR="00A66CF2" w:rsidRPr="00924C0F" w:rsidRDefault="00A66CF2" w:rsidP="00A66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66CF2" w:rsidRPr="00924C0F" w:rsidRDefault="00A66CF2" w:rsidP="00A66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66CF2" w:rsidRDefault="00A66CF2" w:rsidP="00924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C0F">
        <w:rPr>
          <w:rFonts w:ascii="Times New Roman" w:hAnsi="Times New Roman" w:cs="Times New Roman"/>
          <w:sz w:val="24"/>
          <w:szCs w:val="24"/>
        </w:rPr>
        <w:t>Na podstawie art. 18 ust. 2 pkt. 15 ustawy z dnia 8 marca 1990 r. o samorządzie gminnym</w:t>
      </w:r>
      <w:r w:rsidR="00924C0F">
        <w:rPr>
          <w:rFonts w:ascii="Times New Roman" w:hAnsi="Times New Roman" w:cs="Times New Roman"/>
          <w:sz w:val="24"/>
          <w:szCs w:val="24"/>
        </w:rPr>
        <w:t xml:space="preserve"> </w:t>
      </w:r>
      <w:r w:rsidRPr="00924C0F">
        <w:rPr>
          <w:rFonts w:ascii="Times New Roman" w:hAnsi="Times New Roman" w:cs="Times New Roman"/>
          <w:sz w:val="24"/>
          <w:szCs w:val="24"/>
        </w:rPr>
        <w:t xml:space="preserve">(Dz. U. z 2023 r. poz. 40) i art. 6 ust. 2 ustawy z dnia 13 września 1996 r. o utrzymaniu czystości i porządku w gminach (Dz. U. z 2022 r. poz. 2519 </w:t>
      </w:r>
      <w:r w:rsidR="008F5D33">
        <w:rPr>
          <w:rFonts w:ascii="Times New Roman" w:hAnsi="Times New Roman" w:cs="Times New Roman"/>
          <w:sz w:val="24"/>
          <w:szCs w:val="24"/>
        </w:rPr>
        <w:t xml:space="preserve">ze </w:t>
      </w:r>
      <w:r w:rsidRPr="00924C0F">
        <w:rPr>
          <w:rFonts w:ascii="Times New Roman" w:hAnsi="Times New Roman" w:cs="Times New Roman"/>
          <w:sz w:val="24"/>
          <w:szCs w:val="24"/>
        </w:rPr>
        <w:t>zm.) uchwala się co następuje:</w:t>
      </w:r>
    </w:p>
    <w:p w:rsidR="00924C0F" w:rsidRPr="008F5D33" w:rsidRDefault="00924C0F" w:rsidP="00924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CF2" w:rsidRPr="008F5D33" w:rsidRDefault="00A66CF2" w:rsidP="00E85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D33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="007B09E2" w:rsidRPr="007B09E2">
        <w:rPr>
          <w:rFonts w:ascii="Times New Roman" w:hAnsi="Times New Roman" w:cs="Times New Roman"/>
          <w:sz w:val="24"/>
          <w:szCs w:val="24"/>
        </w:rPr>
        <w:t xml:space="preserve">Określa się górną stawkę opłaty ponoszonej przez właścicieli nieruchomości za usługi w zakresie opróżniania zbiorników bezodpływowych lub osadników w instalacjach przydomowych oczyszczalni ścieków i transportu nieczystości ciekłych na terenie Gminy </w:t>
      </w:r>
      <w:r w:rsidR="007B09E2">
        <w:rPr>
          <w:rFonts w:ascii="Times New Roman" w:hAnsi="Times New Roman" w:cs="Times New Roman"/>
          <w:sz w:val="24"/>
          <w:szCs w:val="24"/>
        </w:rPr>
        <w:t>Bądkowo</w:t>
      </w:r>
      <w:r w:rsidR="007B09E2" w:rsidRPr="007B09E2">
        <w:rPr>
          <w:rFonts w:ascii="Times New Roman" w:hAnsi="Times New Roman" w:cs="Times New Roman"/>
          <w:sz w:val="24"/>
          <w:szCs w:val="24"/>
        </w:rPr>
        <w:t xml:space="preserve"> w wy</w:t>
      </w:r>
      <w:r w:rsidR="007B09E2">
        <w:rPr>
          <w:rFonts w:ascii="Times New Roman" w:hAnsi="Times New Roman" w:cs="Times New Roman"/>
          <w:sz w:val="24"/>
          <w:szCs w:val="24"/>
        </w:rPr>
        <w:t>sokości 40,00 zł za 1 m³ brutto</w:t>
      </w:r>
      <w:r w:rsidR="008F5D33" w:rsidRPr="008F5D33">
        <w:rPr>
          <w:rFonts w:ascii="Times New Roman" w:hAnsi="Times New Roman" w:cs="Times New Roman"/>
          <w:sz w:val="24"/>
          <w:szCs w:val="24"/>
        </w:rPr>
        <w:t>.</w:t>
      </w:r>
    </w:p>
    <w:p w:rsidR="00924C0F" w:rsidRPr="00924C0F" w:rsidRDefault="00924C0F" w:rsidP="00924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CF2" w:rsidRDefault="00A66CF2" w:rsidP="00924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C0F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 w:rsidRPr="00924C0F">
        <w:rPr>
          <w:rFonts w:ascii="Times New Roman" w:hAnsi="Times New Roman" w:cs="Times New Roman"/>
          <w:sz w:val="24"/>
          <w:szCs w:val="24"/>
        </w:rPr>
        <w:t>Wykonanie uchwały powierza się Wójtowi Gminy Bądkowo.</w:t>
      </w:r>
    </w:p>
    <w:p w:rsidR="00924C0F" w:rsidRPr="00924C0F" w:rsidRDefault="00924C0F" w:rsidP="00924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CF2" w:rsidRPr="00924C0F" w:rsidRDefault="00A66CF2" w:rsidP="00924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C0F">
        <w:rPr>
          <w:rFonts w:ascii="Times New Roman" w:hAnsi="Times New Roman" w:cs="Times New Roman"/>
          <w:b/>
          <w:bCs/>
          <w:sz w:val="24"/>
          <w:szCs w:val="24"/>
        </w:rPr>
        <w:t xml:space="preserve">§ 3. </w:t>
      </w:r>
      <w:r w:rsidRPr="00924C0F">
        <w:rPr>
          <w:rFonts w:ascii="Times New Roman" w:hAnsi="Times New Roman" w:cs="Times New Roman"/>
          <w:sz w:val="24"/>
          <w:szCs w:val="24"/>
        </w:rPr>
        <w:t>Uchwała wchodzi w życie po upływie 14 dni od opublikowania w Dzienniku Urzędowym Województwa Kujawsko-Pomorskiego.</w:t>
      </w:r>
    </w:p>
    <w:p w:rsidR="00A66CF2" w:rsidRPr="00924C0F" w:rsidRDefault="00A66CF2" w:rsidP="00A66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CF2" w:rsidRDefault="00A66CF2" w:rsidP="00A66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C0F" w:rsidRDefault="00924C0F" w:rsidP="00A66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C0F" w:rsidRPr="00924C0F" w:rsidRDefault="00924C0F" w:rsidP="00A66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CF2" w:rsidRPr="00924C0F" w:rsidRDefault="00A66CF2" w:rsidP="00A66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CF2" w:rsidRDefault="00A66CF2" w:rsidP="00A66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C0F" w:rsidRDefault="00924C0F" w:rsidP="00A66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C0F" w:rsidRDefault="00924C0F" w:rsidP="00A66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C0F" w:rsidRDefault="00924C0F" w:rsidP="00A66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C0F" w:rsidRDefault="00924C0F" w:rsidP="00A66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C0F" w:rsidRDefault="00924C0F" w:rsidP="00A66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C0F" w:rsidRDefault="00924C0F" w:rsidP="00A66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C0F" w:rsidRDefault="00924C0F" w:rsidP="00A66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C0F" w:rsidRDefault="00924C0F" w:rsidP="00A66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C0F" w:rsidRDefault="00924C0F" w:rsidP="00A66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C0F" w:rsidRDefault="00924C0F" w:rsidP="00A66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C0F" w:rsidRDefault="00924C0F" w:rsidP="00A66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C0F" w:rsidRDefault="00924C0F" w:rsidP="00A66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C0F" w:rsidRDefault="00924C0F" w:rsidP="00A66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CF2" w:rsidRDefault="00A66CF2" w:rsidP="00A66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9E2" w:rsidRDefault="007B09E2" w:rsidP="00A66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9E2" w:rsidRDefault="007B09E2" w:rsidP="00A66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9E2" w:rsidRDefault="007B09E2" w:rsidP="00A66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9E2" w:rsidRDefault="007B09E2" w:rsidP="00A66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9E2" w:rsidRDefault="007B09E2" w:rsidP="00A66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9E2" w:rsidRDefault="007B09E2" w:rsidP="00A66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9E2" w:rsidRPr="00924C0F" w:rsidRDefault="007B09E2" w:rsidP="00A66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CF2" w:rsidRPr="00924C0F" w:rsidRDefault="00A66CF2" w:rsidP="00A66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CF2" w:rsidRPr="00924C0F" w:rsidRDefault="00A66CF2" w:rsidP="00924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4C0F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:rsidR="00924C0F" w:rsidRPr="00924C0F" w:rsidRDefault="00924C0F" w:rsidP="00A66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CF2" w:rsidRPr="00924C0F" w:rsidRDefault="00A66CF2" w:rsidP="00924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C0F">
        <w:rPr>
          <w:rFonts w:ascii="Times New Roman" w:hAnsi="Times New Roman" w:cs="Times New Roman"/>
          <w:sz w:val="24"/>
          <w:szCs w:val="24"/>
        </w:rPr>
        <w:t>Zgodnie z art. 6 ust. 2 ustawy z dnia 13 września 1996 r. o utrzymaniu czystości i porządku w gminach (Dz. U. z 2022 r. poz. 2519 zm. poz. 1549, 2797) na Radzie Gminy ciąży obowiązek określenia w drodze uchwały górnych stawek opłat ponoszonych przez właścicieli nieruchomości za usługi w zakresie opróżniania zbiorników bezodpływowych lub osadników w instalacjach przydomowych oczyszczalni ścieków i transportu nieczystości ciekłych.</w:t>
      </w:r>
    </w:p>
    <w:p w:rsidR="00924C0F" w:rsidRPr="00924C0F" w:rsidRDefault="00924C0F" w:rsidP="00924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C0F" w:rsidRPr="00924C0F" w:rsidRDefault="00A66CF2" w:rsidP="00924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C0F">
        <w:rPr>
          <w:rFonts w:ascii="Times New Roman" w:hAnsi="Times New Roman" w:cs="Times New Roman"/>
          <w:sz w:val="24"/>
          <w:szCs w:val="24"/>
        </w:rPr>
        <w:t>Górna stawka określona w przedmiotowej uchwale jest stawką maksymalną, jaką mogą stosować</w:t>
      </w:r>
      <w:r w:rsidR="00924C0F" w:rsidRPr="00924C0F">
        <w:rPr>
          <w:rFonts w:ascii="Times New Roman" w:hAnsi="Times New Roman" w:cs="Times New Roman"/>
          <w:sz w:val="24"/>
          <w:szCs w:val="24"/>
        </w:rPr>
        <w:t xml:space="preserve"> firmy </w:t>
      </w:r>
      <w:r w:rsidRPr="00924C0F">
        <w:rPr>
          <w:rFonts w:ascii="Times New Roman" w:hAnsi="Times New Roman" w:cs="Times New Roman"/>
          <w:sz w:val="24"/>
          <w:szCs w:val="24"/>
        </w:rPr>
        <w:t>świadczące usługi w zakresie opróżniania zbiorników bezodpływowy</w:t>
      </w:r>
      <w:r w:rsidR="00924C0F" w:rsidRPr="00924C0F">
        <w:rPr>
          <w:rFonts w:ascii="Times New Roman" w:hAnsi="Times New Roman" w:cs="Times New Roman"/>
          <w:sz w:val="24"/>
          <w:szCs w:val="24"/>
        </w:rPr>
        <w:t xml:space="preserve">ch lub osadników w instalacjach </w:t>
      </w:r>
      <w:r w:rsidRPr="00924C0F">
        <w:rPr>
          <w:rFonts w:ascii="Times New Roman" w:hAnsi="Times New Roman" w:cs="Times New Roman"/>
          <w:sz w:val="24"/>
          <w:szCs w:val="24"/>
        </w:rPr>
        <w:t>przydomowych oczyszczalni ścieków na ścieki bytowe i transportu nieczystości ciekł</w:t>
      </w:r>
      <w:r w:rsidR="00924C0F" w:rsidRPr="00924C0F">
        <w:rPr>
          <w:rFonts w:ascii="Times New Roman" w:hAnsi="Times New Roman" w:cs="Times New Roman"/>
          <w:sz w:val="24"/>
          <w:szCs w:val="24"/>
        </w:rPr>
        <w:t>ych na terenie Gminy Bądkowo</w:t>
      </w:r>
      <w:r w:rsidRPr="00924C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4C0F" w:rsidRPr="00924C0F" w:rsidRDefault="00924C0F" w:rsidP="00924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11E" w:rsidRPr="00924C0F" w:rsidRDefault="00A66CF2" w:rsidP="00924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C0F">
        <w:rPr>
          <w:rFonts w:ascii="Times New Roman" w:hAnsi="Times New Roman" w:cs="Times New Roman"/>
          <w:sz w:val="24"/>
          <w:szCs w:val="24"/>
        </w:rPr>
        <w:t>Dzięki podjętej uchwale właściciele nieruchomości korzystający z usług różnych przedsiębiorcó</w:t>
      </w:r>
      <w:r w:rsidR="00924C0F" w:rsidRPr="00924C0F">
        <w:rPr>
          <w:rFonts w:ascii="Times New Roman" w:hAnsi="Times New Roman" w:cs="Times New Roman"/>
          <w:sz w:val="24"/>
          <w:szCs w:val="24"/>
        </w:rPr>
        <w:t xml:space="preserve">w </w:t>
      </w:r>
      <w:r w:rsidRPr="00924C0F">
        <w:rPr>
          <w:rFonts w:ascii="Times New Roman" w:hAnsi="Times New Roman" w:cs="Times New Roman"/>
          <w:sz w:val="24"/>
          <w:szCs w:val="24"/>
        </w:rPr>
        <w:t>będą ponosić z tego tytułu opłaty na podobnym poziomie cenowym, przy jednoczesnym zachowaniu jakoś</w:t>
      </w:r>
      <w:r w:rsidR="00924C0F" w:rsidRPr="00924C0F">
        <w:rPr>
          <w:rFonts w:ascii="Times New Roman" w:hAnsi="Times New Roman" w:cs="Times New Roman"/>
          <w:sz w:val="24"/>
          <w:szCs w:val="24"/>
        </w:rPr>
        <w:t xml:space="preserve">ci </w:t>
      </w:r>
      <w:r w:rsidRPr="00924C0F">
        <w:rPr>
          <w:rFonts w:ascii="Times New Roman" w:hAnsi="Times New Roman" w:cs="Times New Roman"/>
          <w:sz w:val="24"/>
          <w:szCs w:val="24"/>
        </w:rPr>
        <w:t>świadczonych usług. Przedsiębiorcy mogą regulować ceny za wykonane usługi, jednak nie mogą przekroczyć</w:t>
      </w:r>
      <w:r w:rsidR="00924C0F" w:rsidRPr="00924C0F">
        <w:rPr>
          <w:rFonts w:ascii="Times New Roman" w:hAnsi="Times New Roman" w:cs="Times New Roman"/>
          <w:sz w:val="24"/>
          <w:szCs w:val="24"/>
        </w:rPr>
        <w:t xml:space="preserve"> </w:t>
      </w:r>
      <w:r w:rsidRPr="00924C0F">
        <w:rPr>
          <w:rFonts w:ascii="Times New Roman" w:hAnsi="Times New Roman" w:cs="Times New Roman"/>
          <w:sz w:val="24"/>
          <w:szCs w:val="24"/>
        </w:rPr>
        <w:t>górnych stawek opłat określonych przez Radę Gminy B</w:t>
      </w:r>
      <w:r w:rsidR="00924C0F">
        <w:rPr>
          <w:rFonts w:ascii="Times New Roman" w:hAnsi="Times New Roman" w:cs="Times New Roman"/>
          <w:sz w:val="24"/>
          <w:szCs w:val="24"/>
        </w:rPr>
        <w:t>ądkowo</w:t>
      </w:r>
      <w:r w:rsidRPr="00924C0F">
        <w:rPr>
          <w:rFonts w:ascii="Times New Roman" w:hAnsi="Times New Roman" w:cs="Times New Roman"/>
          <w:sz w:val="24"/>
          <w:szCs w:val="24"/>
        </w:rPr>
        <w:t xml:space="preserve"> w uchwale.</w:t>
      </w:r>
    </w:p>
    <w:p w:rsidR="0019411E" w:rsidRPr="00924C0F" w:rsidRDefault="0019411E" w:rsidP="00924C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411E" w:rsidRDefault="0019411E" w:rsidP="0019411E"/>
    <w:p w:rsidR="000A797D" w:rsidRDefault="000A797D" w:rsidP="0019411E"/>
    <w:p w:rsidR="00310DBA" w:rsidRDefault="00310DBA" w:rsidP="0019411E"/>
    <w:p w:rsidR="00310DBA" w:rsidRDefault="00310DBA" w:rsidP="0019411E"/>
    <w:p w:rsidR="00310DBA" w:rsidRDefault="00310DBA" w:rsidP="0019411E"/>
    <w:p w:rsidR="00310DBA" w:rsidRDefault="00310DBA" w:rsidP="0019411E"/>
    <w:p w:rsidR="00310DBA" w:rsidRDefault="00310DBA" w:rsidP="0019411E"/>
    <w:p w:rsidR="00310DBA" w:rsidRDefault="00310DBA" w:rsidP="0019411E"/>
    <w:p w:rsidR="00310DBA" w:rsidRDefault="00310DBA" w:rsidP="0019411E"/>
    <w:p w:rsidR="00310DBA" w:rsidRDefault="00310DBA" w:rsidP="0019411E"/>
    <w:p w:rsidR="00310DBA" w:rsidRDefault="00310DBA" w:rsidP="0019411E"/>
    <w:p w:rsidR="00310DBA" w:rsidRDefault="00310DBA" w:rsidP="0019411E"/>
    <w:p w:rsidR="00310DBA" w:rsidRDefault="00310DBA" w:rsidP="0019411E"/>
    <w:p w:rsidR="00310DBA" w:rsidRDefault="00310DBA" w:rsidP="0019411E"/>
    <w:p w:rsidR="00310DBA" w:rsidRDefault="00310DBA" w:rsidP="0019411E"/>
    <w:p w:rsidR="00310DBA" w:rsidRDefault="00310DBA" w:rsidP="0019411E"/>
    <w:p w:rsidR="00310DBA" w:rsidRDefault="00310DBA" w:rsidP="0019411E"/>
    <w:p w:rsidR="00310DBA" w:rsidRDefault="00310DBA" w:rsidP="0019411E"/>
    <w:sectPr w:rsidR="00310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212"/>
    <w:rsid w:val="000A797D"/>
    <w:rsid w:val="000F0212"/>
    <w:rsid w:val="0019411E"/>
    <w:rsid w:val="0023063C"/>
    <w:rsid w:val="00310DBA"/>
    <w:rsid w:val="00734EC7"/>
    <w:rsid w:val="0075106E"/>
    <w:rsid w:val="007B09E2"/>
    <w:rsid w:val="008F5D33"/>
    <w:rsid w:val="00924C0F"/>
    <w:rsid w:val="00965414"/>
    <w:rsid w:val="00A207EF"/>
    <w:rsid w:val="00A66CF2"/>
    <w:rsid w:val="00BF2CCF"/>
    <w:rsid w:val="00CC1D8A"/>
    <w:rsid w:val="00D24744"/>
    <w:rsid w:val="00E85BD1"/>
    <w:rsid w:val="00FF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D442D-BB9C-41B5-B959-1159E7C34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20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basedOn w:val="Normalny"/>
    <w:uiPriority w:val="1"/>
    <w:qFormat/>
    <w:rsid w:val="00A20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7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wochna</dc:creator>
  <cp:keywords/>
  <dc:description/>
  <cp:lastModifiedBy>jarek wochna</cp:lastModifiedBy>
  <cp:revision>2</cp:revision>
  <dcterms:created xsi:type="dcterms:W3CDTF">2023-02-21T11:41:00Z</dcterms:created>
  <dcterms:modified xsi:type="dcterms:W3CDTF">2023-02-21T11:41:00Z</dcterms:modified>
</cp:coreProperties>
</file>