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196F5014"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F97262">
        <w:rPr>
          <w:rFonts w:ascii="Calibri" w:hAnsi="Calibri" w:cs="Calibri"/>
          <w:b/>
          <w:sz w:val="22"/>
          <w:szCs w:val="22"/>
        </w:rPr>
        <w:t>3</w:t>
      </w:r>
      <w:r w:rsidR="007A1658">
        <w:rPr>
          <w:rFonts w:ascii="Calibri" w:hAnsi="Calibri" w:cs="Calibri"/>
          <w:b/>
          <w:sz w:val="22"/>
          <w:szCs w:val="22"/>
        </w:rPr>
        <w:t>5</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77AC09FC" w:rsidR="000D2EAB" w:rsidRPr="000C3B83" w:rsidRDefault="00BA6B35" w:rsidP="000D2EAB">
      <w:pPr>
        <w:spacing w:line="360" w:lineRule="auto"/>
        <w:jc w:val="center"/>
        <w:rPr>
          <w:rFonts w:ascii="Calibri" w:hAnsi="Calibri" w:cs="Calibri"/>
          <w:b/>
          <w:bCs/>
          <w:i/>
          <w:iCs/>
          <w:sz w:val="22"/>
          <w:szCs w:val="22"/>
        </w:rPr>
      </w:pPr>
      <w:r w:rsidRPr="000C3B83">
        <w:rPr>
          <w:rFonts w:ascii="Calibri" w:hAnsi="Calibri" w:cs="Calibri"/>
          <w:b/>
          <w:bCs/>
          <w:i/>
          <w:iCs/>
          <w:sz w:val="22"/>
          <w:szCs w:val="22"/>
        </w:rPr>
        <w:t xml:space="preserve">Zakup i dostawa </w:t>
      </w:r>
      <w:r w:rsidR="00CF4A82">
        <w:rPr>
          <w:rFonts w:ascii="Calibri" w:hAnsi="Calibri" w:cs="Calibri"/>
          <w:b/>
          <w:bCs/>
          <w:i/>
          <w:iCs/>
          <w:sz w:val="22"/>
          <w:szCs w:val="22"/>
        </w:rPr>
        <w:t>400 sztuk łóżek polowych oraz 400 sztuk koców</w:t>
      </w:r>
      <w:r w:rsidRPr="000C3B83">
        <w:rPr>
          <w:rFonts w:ascii="Calibri" w:hAnsi="Calibri" w:cs="Calibri"/>
          <w:b/>
          <w:bCs/>
          <w:i/>
          <w:iCs/>
          <w:sz w:val="22"/>
          <w:szCs w:val="22"/>
        </w:rPr>
        <w:t xml:space="preserve"> w ramach Programu Ochrony Ludności i Obrony Cywilnej 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26068" w:rsidRDefault="00B414E2" w:rsidP="00B414E2">
      <w:pPr>
        <w:spacing w:line="276" w:lineRule="auto"/>
        <w:jc w:val="both"/>
        <w:rPr>
          <w:rFonts w:ascii="Calibri" w:hAnsi="Calibri" w:cs="Calibri"/>
          <w:i/>
          <w:sz w:val="18"/>
          <w:szCs w:val="18"/>
        </w:rPr>
      </w:pPr>
    </w:p>
    <w:p w14:paraId="0CF492DC" w14:textId="65A30051" w:rsidR="00B414E2" w:rsidRPr="00B26068" w:rsidRDefault="00B414E2" w:rsidP="00B414E2">
      <w:pPr>
        <w:spacing w:line="276" w:lineRule="auto"/>
        <w:jc w:val="both"/>
        <w:rPr>
          <w:rFonts w:asciiTheme="minorHAnsi" w:hAnsiTheme="minorHAnsi" w:cstheme="minorHAnsi"/>
          <w:i/>
          <w:sz w:val="18"/>
          <w:szCs w:val="18"/>
        </w:rPr>
      </w:pPr>
      <w:r w:rsidRPr="00B26068">
        <w:rPr>
          <w:rFonts w:ascii="Calibri" w:hAnsi="Calibri" w:cs="Calibri"/>
          <w:i/>
          <w:sz w:val="18"/>
          <w:szCs w:val="18"/>
        </w:rPr>
        <w:t>Niniejsza umowa zawarta została w wyniku wyboru oferty w postępowaniu o udzielenie zamówienia publicznego w trybie bez stosowania ustawy z dnia 11 września</w:t>
      </w:r>
      <w:r w:rsidR="00FC6042">
        <w:rPr>
          <w:rFonts w:ascii="Calibri" w:hAnsi="Calibri" w:cs="Calibri"/>
          <w:i/>
          <w:sz w:val="18"/>
          <w:szCs w:val="18"/>
        </w:rPr>
        <w:t xml:space="preserve"> 2019r.</w:t>
      </w:r>
      <w:r w:rsidRPr="00B26068">
        <w:rPr>
          <w:rFonts w:ascii="Calibri" w:hAnsi="Calibri" w:cs="Calibri"/>
          <w:i/>
          <w:sz w:val="18"/>
          <w:szCs w:val="18"/>
        </w:rPr>
        <w:t xml:space="preserve"> – Prawo zamówień publicznych</w:t>
      </w:r>
      <w:r w:rsidR="00B26068">
        <w:rPr>
          <w:rFonts w:ascii="Calibri" w:hAnsi="Calibri" w:cs="Calibri"/>
          <w:i/>
          <w:sz w:val="18"/>
          <w:szCs w:val="18"/>
        </w:rPr>
        <w:t xml:space="preserve"> </w:t>
      </w:r>
      <w:r w:rsidRPr="00B26068">
        <w:rPr>
          <w:rFonts w:asciiTheme="minorHAnsi" w:hAnsiTheme="minorHAnsi" w:cstheme="minorHAnsi"/>
          <w:i/>
          <w:sz w:val="18"/>
          <w:szCs w:val="18"/>
        </w:rPr>
        <w:t>(Dz. U. z 2024 r. poz. 1320</w:t>
      </w:r>
      <w:r w:rsidR="000D2EAB" w:rsidRPr="00B26068">
        <w:rPr>
          <w:rFonts w:asciiTheme="minorHAnsi" w:hAnsiTheme="minorHAnsi" w:cstheme="minorHAnsi"/>
          <w:i/>
          <w:sz w:val="18"/>
          <w:szCs w:val="18"/>
        </w:rPr>
        <w:t xml:space="preserve"> ze zm.</w:t>
      </w:r>
      <w:r w:rsidRPr="00B26068">
        <w:rPr>
          <w:rFonts w:asciiTheme="minorHAnsi" w:hAnsiTheme="minorHAnsi" w:cstheme="minorHAnsi"/>
          <w:i/>
          <w:sz w:val="18"/>
          <w:szCs w:val="18"/>
        </w:rPr>
        <w:t xml:space="preserve">) w związku  </w:t>
      </w:r>
      <w:r w:rsidR="00B12A16">
        <w:rPr>
          <w:rFonts w:asciiTheme="minorHAnsi" w:hAnsiTheme="minorHAnsi" w:cstheme="minorHAnsi"/>
          <w:i/>
          <w:sz w:val="18"/>
          <w:szCs w:val="18"/>
        </w:rPr>
        <w:br/>
      </w:r>
      <w:r w:rsidRPr="00B26068">
        <w:rPr>
          <w:rFonts w:asciiTheme="minorHAnsi" w:hAnsiTheme="minorHAnsi" w:cstheme="minorHAnsi"/>
          <w:i/>
          <w:sz w:val="18"/>
          <w:szCs w:val="18"/>
        </w:rPr>
        <w:t>z art.2 ust 1 pkt 1 wyżej powołanej ustawy.</w:t>
      </w:r>
    </w:p>
    <w:p w14:paraId="65886D38" w14:textId="77777777" w:rsidR="00D2794D" w:rsidRPr="005E7590" w:rsidRDefault="00D2794D" w:rsidP="00491161">
      <w:pPr>
        <w:spacing w:line="276" w:lineRule="auto"/>
        <w:jc w:val="both"/>
        <w:rPr>
          <w:rFonts w:asciiTheme="minorHAnsi" w:hAnsiTheme="minorHAnsi" w:cstheme="minorHAnsi"/>
          <w:b/>
          <w:sz w:val="22"/>
          <w:szCs w:val="22"/>
        </w:rPr>
      </w:pPr>
    </w:p>
    <w:p w14:paraId="1D6C7371" w14:textId="3BD09335" w:rsidR="00DA1EC2" w:rsidRPr="005E7590" w:rsidRDefault="002D6A74" w:rsidP="00FB06C1">
      <w:pPr>
        <w:spacing w:line="360" w:lineRule="auto"/>
        <w:ind w:left="113"/>
        <w:jc w:val="both"/>
        <w:rPr>
          <w:rFonts w:asciiTheme="minorHAnsi" w:hAnsiTheme="minorHAnsi" w:cstheme="minorHAnsi"/>
          <w:b/>
          <w:sz w:val="22"/>
          <w:szCs w:val="22"/>
        </w:rPr>
      </w:pPr>
      <w:r w:rsidRPr="005E7590">
        <w:rPr>
          <w:rFonts w:asciiTheme="minorHAnsi" w:hAnsiTheme="minorHAnsi" w:cstheme="minorHAnsi"/>
          <w:b/>
          <w:sz w:val="22"/>
          <w:szCs w:val="22"/>
        </w:rPr>
        <w:t>§1</w:t>
      </w:r>
      <w:r w:rsidR="005226C3" w:rsidRPr="005E7590">
        <w:rPr>
          <w:rFonts w:asciiTheme="minorHAnsi" w:hAnsiTheme="minorHAnsi" w:cstheme="minorHAnsi"/>
          <w:b/>
          <w:sz w:val="22"/>
          <w:szCs w:val="22"/>
        </w:rPr>
        <w:t>.</w:t>
      </w:r>
      <w:r w:rsidR="00850EEC" w:rsidRPr="005E7590">
        <w:rPr>
          <w:rFonts w:asciiTheme="minorHAnsi" w:hAnsiTheme="minorHAnsi" w:cstheme="minorHAnsi"/>
          <w:b/>
          <w:sz w:val="22"/>
          <w:szCs w:val="22"/>
        </w:rPr>
        <w:t xml:space="preserve"> Przedmiot zamówienia</w:t>
      </w:r>
    </w:p>
    <w:p w14:paraId="360F4C4F" w14:textId="41EFEC43" w:rsidR="00FB06C1" w:rsidRPr="00F035C1" w:rsidRDefault="007E5597" w:rsidP="00F035C1">
      <w:pPr>
        <w:pStyle w:val="Akapitzlist"/>
        <w:numPr>
          <w:ilvl w:val="0"/>
          <w:numId w:val="49"/>
        </w:numPr>
        <w:spacing w:line="360" w:lineRule="auto"/>
        <w:ind w:hanging="357"/>
        <w:jc w:val="both"/>
        <w:rPr>
          <w:rFonts w:asciiTheme="minorHAnsi" w:hAnsiTheme="minorHAnsi" w:cstheme="minorHAnsi"/>
          <w:sz w:val="22"/>
        </w:rPr>
      </w:pPr>
      <w:r w:rsidRPr="00F035C1">
        <w:rPr>
          <w:rFonts w:asciiTheme="minorHAnsi" w:hAnsiTheme="minorHAnsi" w:cstheme="minorHAnsi"/>
          <w:sz w:val="22"/>
          <w:szCs w:val="22"/>
        </w:rPr>
        <w:t xml:space="preserve">Przedmiotem zamówienia jest </w:t>
      </w:r>
      <w:r w:rsidR="00F700AB" w:rsidRPr="00F035C1">
        <w:rPr>
          <w:rFonts w:asciiTheme="minorHAnsi" w:hAnsiTheme="minorHAnsi" w:cstheme="minorHAnsi"/>
          <w:sz w:val="22"/>
          <w:szCs w:val="22"/>
        </w:rPr>
        <w:t xml:space="preserve">zakup i dostawa </w:t>
      </w:r>
      <w:r w:rsidR="00CF4A82">
        <w:rPr>
          <w:rFonts w:asciiTheme="minorHAnsi" w:hAnsiTheme="minorHAnsi" w:cstheme="minorHAnsi"/>
          <w:sz w:val="22"/>
          <w:szCs w:val="22"/>
        </w:rPr>
        <w:t>400 sztuk łóżek polowych oraz 400 sztuk koców</w:t>
      </w:r>
      <w:r w:rsidR="00F700AB" w:rsidRPr="00F035C1">
        <w:rPr>
          <w:rFonts w:asciiTheme="minorHAnsi" w:hAnsiTheme="minorHAnsi" w:cstheme="minorHAnsi"/>
          <w:sz w:val="22"/>
          <w:szCs w:val="22"/>
        </w:rPr>
        <w:t xml:space="preserve"> </w:t>
      </w:r>
      <w:r w:rsidR="00F700AB" w:rsidRPr="00F035C1">
        <w:rPr>
          <w:rFonts w:asciiTheme="minorHAnsi" w:hAnsiTheme="minorHAnsi" w:cstheme="minorHAnsi"/>
          <w:sz w:val="22"/>
        </w:rPr>
        <w:t xml:space="preserve">w ramach Programu Ochrony Ludności i Obrony Cywilnej na lata 2025-2026 do Urzędu Gminy </w:t>
      </w:r>
      <w:r w:rsidR="00167CC8">
        <w:rPr>
          <w:rFonts w:asciiTheme="minorHAnsi" w:hAnsiTheme="minorHAnsi" w:cstheme="minorHAnsi"/>
          <w:sz w:val="22"/>
        </w:rPr>
        <w:br/>
      </w:r>
      <w:r w:rsidR="00F700AB" w:rsidRPr="00F035C1">
        <w:rPr>
          <w:rFonts w:asciiTheme="minorHAnsi" w:hAnsiTheme="minorHAnsi" w:cstheme="minorHAnsi"/>
          <w:sz w:val="22"/>
        </w:rPr>
        <w:t>w Bądkowi</w:t>
      </w:r>
      <w:r w:rsidR="005E7590" w:rsidRPr="00F035C1">
        <w:rPr>
          <w:rFonts w:asciiTheme="minorHAnsi" w:hAnsiTheme="minorHAnsi" w:cstheme="minorHAnsi"/>
          <w:sz w:val="22"/>
        </w:rPr>
        <w:t>e</w:t>
      </w:r>
      <w:r w:rsidR="00850343" w:rsidRPr="00F035C1">
        <w:rPr>
          <w:rFonts w:asciiTheme="minorHAnsi" w:hAnsiTheme="minorHAnsi" w:cstheme="minorHAnsi"/>
          <w:sz w:val="22"/>
        </w:rPr>
        <w:t>.</w:t>
      </w:r>
    </w:p>
    <w:p w14:paraId="1B13DF51" w14:textId="7A78BA0F" w:rsidR="005E7590" w:rsidRPr="007A1658" w:rsidRDefault="00CF4A82" w:rsidP="006C709A">
      <w:pPr>
        <w:pStyle w:val="Akapitzlist"/>
        <w:spacing w:line="360" w:lineRule="auto"/>
        <w:ind w:left="357"/>
        <w:rPr>
          <w:rFonts w:asciiTheme="minorHAnsi" w:hAnsiTheme="minorHAnsi" w:cstheme="minorHAnsi"/>
          <w:b/>
          <w:bCs/>
          <w:sz w:val="22"/>
        </w:rPr>
      </w:pPr>
      <w:r w:rsidRPr="007A1658">
        <w:rPr>
          <w:rFonts w:asciiTheme="minorHAnsi" w:hAnsiTheme="minorHAnsi" w:cstheme="minorHAnsi"/>
          <w:b/>
          <w:bCs/>
          <w:sz w:val="22"/>
        </w:rPr>
        <w:t>Łóżka polowe</w:t>
      </w:r>
      <w:r w:rsidR="00850343" w:rsidRPr="007A1658">
        <w:rPr>
          <w:rFonts w:asciiTheme="minorHAnsi" w:hAnsiTheme="minorHAnsi" w:cstheme="minorHAnsi"/>
          <w:b/>
          <w:bCs/>
          <w:sz w:val="22"/>
        </w:rPr>
        <w:t xml:space="preserve"> o parametrach</w:t>
      </w:r>
      <w:r w:rsidR="005E7590" w:rsidRPr="007A1658">
        <w:rPr>
          <w:rFonts w:asciiTheme="minorHAnsi" w:hAnsiTheme="minorHAnsi" w:cstheme="minorHAnsi"/>
          <w:b/>
          <w:bCs/>
          <w:sz w:val="22"/>
        </w:rPr>
        <w:t>:</w:t>
      </w:r>
    </w:p>
    <w:p w14:paraId="0C3E7E9C"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stelaż</w:t>
      </w:r>
      <w:r w:rsidRPr="00A22C7E">
        <w:rPr>
          <w:rFonts w:ascii="Calibri" w:eastAsia="Calibri" w:hAnsi="Calibri" w:cs="Calibri"/>
          <w:color w:val="232323"/>
          <w:spacing w:val="40"/>
          <w:w w:val="105"/>
          <w:sz w:val="22"/>
          <w:szCs w:val="22"/>
          <w:lang w:eastAsia="en-US"/>
        </w:rPr>
        <w:t xml:space="preserve"> </w:t>
      </w:r>
      <w:r w:rsidRPr="00A22C7E">
        <w:rPr>
          <w:rFonts w:ascii="Calibri" w:eastAsia="Calibri" w:hAnsi="Calibri" w:cs="Calibri"/>
          <w:color w:val="232323"/>
          <w:w w:val="105"/>
          <w:sz w:val="22"/>
          <w:szCs w:val="22"/>
          <w:lang w:eastAsia="en-US"/>
        </w:rPr>
        <w:t>łóżka</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składany</w:t>
      </w:r>
      <w:r w:rsidRPr="00A22C7E">
        <w:rPr>
          <w:rFonts w:ascii="Calibri" w:eastAsia="Calibri" w:hAnsi="Calibri" w:cs="Calibri"/>
          <w:color w:val="4D4D4D"/>
          <w:w w:val="105"/>
          <w:sz w:val="22"/>
          <w:szCs w:val="22"/>
          <w:lang w:eastAsia="en-US"/>
        </w:rPr>
        <w:t>,</w:t>
      </w:r>
      <w:r w:rsidRPr="00A22C7E">
        <w:rPr>
          <w:rFonts w:ascii="Calibri" w:eastAsia="Calibri" w:hAnsi="Calibri" w:cs="Calibri"/>
          <w:color w:val="4D4D4D"/>
          <w:spacing w:val="40"/>
          <w:w w:val="105"/>
          <w:sz w:val="22"/>
          <w:szCs w:val="22"/>
          <w:lang w:eastAsia="en-US"/>
        </w:rPr>
        <w:t xml:space="preserve"> </w:t>
      </w:r>
      <w:r w:rsidRPr="00A22C7E">
        <w:rPr>
          <w:rFonts w:ascii="Calibri" w:eastAsia="Calibri" w:hAnsi="Calibri" w:cs="Calibri"/>
          <w:color w:val="232323"/>
          <w:w w:val="105"/>
          <w:sz w:val="22"/>
          <w:szCs w:val="22"/>
          <w:lang w:eastAsia="en-US"/>
        </w:rPr>
        <w:t>wykonany</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z</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grubościennej</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rury</w:t>
      </w:r>
      <w:r w:rsidRPr="00A22C7E">
        <w:rPr>
          <w:rFonts w:ascii="Calibri" w:eastAsia="Calibri" w:hAnsi="Calibri" w:cs="Calibri"/>
          <w:color w:val="232323"/>
          <w:spacing w:val="40"/>
          <w:w w:val="105"/>
          <w:sz w:val="22"/>
          <w:szCs w:val="22"/>
          <w:lang w:eastAsia="en-US"/>
        </w:rPr>
        <w:t xml:space="preserve"> </w:t>
      </w:r>
      <w:r w:rsidRPr="00A22C7E">
        <w:rPr>
          <w:rFonts w:ascii="Calibri" w:eastAsia="Calibri" w:hAnsi="Calibri" w:cs="Calibri"/>
          <w:color w:val="232323"/>
          <w:w w:val="105"/>
          <w:sz w:val="22"/>
          <w:szCs w:val="22"/>
          <w:lang w:eastAsia="en-US"/>
        </w:rPr>
        <w:t>stalowej;</w:t>
      </w:r>
      <w:r w:rsidRPr="00A22C7E">
        <w:rPr>
          <w:rFonts w:ascii="Calibri" w:eastAsia="Calibri" w:hAnsi="Calibri" w:cs="Calibri"/>
          <w:color w:val="232323"/>
          <w:spacing w:val="80"/>
          <w:w w:val="105"/>
          <w:sz w:val="22"/>
          <w:szCs w:val="22"/>
          <w:lang w:eastAsia="en-US"/>
        </w:rPr>
        <w:t xml:space="preserve"> </w:t>
      </w:r>
    </w:p>
    <w:p w14:paraId="548BEE9A"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pokrycie</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materaca</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z</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tkaniny</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odpornej na wilgoć i łatwej do czyszczenia;</w:t>
      </w:r>
    </w:p>
    <w:p w14:paraId="174D722C"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wnętrze</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2"/>
          <w:w w:val="105"/>
          <w:sz w:val="22"/>
          <w:szCs w:val="22"/>
          <w:lang w:eastAsia="en-US"/>
        </w:rPr>
        <w:t>wkładu</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2"/>
          <w:w w:val="105"/>
          <w:sz w:val="22"/>
          <w:szCs w:val="22"/>
          <w:lang w:eastAsia="en-US"/>
        </w:rPr>
        <w:t>materaca</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2"/>
          <w:w w:val="105"/>
          <w:sz w:val="22"/>
          <w:szCs w:val="22"/>
          <w:lang w:eastAsia="en-US"/>
        </w:rPr>
        <w:t>wypełnione</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6"/>
          <w:w w:val="105"/>
          <w:sz w:val="22"/>
          <w:szCs w:val="22"/>
          <w:lang w:eastAsia="en-US"/>
        </w:rPr>
        <w:t>co najmniej</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6"/>
          <w:w w:val="105"/>
          <w:sz w:val="22"/>
          <w:szCs w:val="22"/>
          <w:lang w:eastAsia="en-US"/>
        </w:rPr>
        <w:t>20</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6"/>
          <w:w w:val="105"/>
          <w:sz w:val="22"/>
          <w:szCs w:val="22"/>
          <w:lang w:eastAsia="en-US"/>
        </w:rPr>
        <w:t>mm</w:t>
      </w:r>
      <w:r w:rsidRPr="00A22C7E">
        <w:rPr>
          <w:rFonts w:ascii="Calibri" w:eastAsia="Calibri" w:hAnsi="Calibri" w:cs="Calibri"/>
          <w:color w:val="232323"/>
          <w:sz w:val="22"/>
          <w:szCs w:val="22"/>
          <w:lang w:eastAsia="en-US"/>
        </w:rPr>
        <w:t xml:space="preserve"> pianką poliuretanową </w:t>
      </w:r>
      <w:r w:rsidRPr="00A22C7E">
        <w:rPr>
          <w:rFonts w:ascii="Calibri" w:eastAsia="Calibri" w:hAnsi="Calibri" w:cs="Calibri"/>
          <w:color w:val="232323"/>
          <w:sz w:val="22"/>
          <w:szCs w:val="22"/>
          <w:lang w:eastAsia="en-US"/>
        </w:rPr>
        <w:br/>
        <w:t>lub materiałem równoważnym;</w:t>
      </w:r>
    </w:p>
    <w:p w14:paraId="1121CEDD"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dolna</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część</w:t>
      </w:r>
      <w:r w:rsidRPr="00A22C7E">
        <w:rPr>
          <w:rFonts w:ascii="Calibri" w:eastAsia="Calibri" w:hAnsi="Calibri" w:cs="Calibri"/>
          <w:color w:val="232323"/>
          <w:spacing w:val="40"/>
          <w:w w:val="105"/>
          <w:sz w:val="22"/>
          <w:szCs w:val="22"/>
          <w:lang w:eastAsia="en-US"/>
        </w:rPr>
        <w:t xml:space="preserve"> </w:t>
      </w:r>
      <w:r w:rsidRPr="00A22C7E">
        <w:rPr>
          <w:rFonts w:ascii="Calibri" w:eastAsia="Calibri" w:hAnsi="Calibri" w:cs="Calibri"/>
          <w:color w:val="232323"/>
          <w:w w:val="105"/>
          <w:sz w:val="22"/>
          <w:szCs w:val="22"/>
          <w:lang w:eastAsia="en-US"/>
        </w:rPr>
        <w:t>wkładu</w:t>
      </w:r>
      <w:r w:rsidRPr="00A22C7E">
        <w:rPr>
          <w:rFonts w:ascii="Calibri" w:eastAsia="Calibri" w:hAnsi="Calibri" w:cs="Calibri"/>
          <w:color w:val="232323"/>
          <w:spacing w:val="40"/>
          <w:w w:val="105"/>
          <w:sz w:val="22"/>
          <w:szCs w:val="22"/>
          <w:lang w:eastAsia="en-US"/>
        </w:rPr>
        <w:t xml:space="preserve"> </w:t>
      </w:r>
      <w:r w:rsidRPr="00A22C7E">
        <w:rPr>
          <w:rFonts w:ascii="Calibri" w:eastAsia="Calibri" w:hAnsi="Calibri" w:cs="Calibri"/>
          <w:color w:val="232323"/>
          <w:w w:val="105"/>
          <w:sz w:val="22"/>
          <w:szCs w:val="22"/>
          <w:lang w:eastAsia="en-US"/>
        </w:rPr>
        <w:t>z</w:t>
      </w:r>
      <w:r w:rsidRPr="00A22C7E">
        <w:rPr>
          <w:rFonts w:ascii="Calibri" w:eastAsia="Calibri" w:hAnsi="Calibri" w:cs="Calibri"/>
          <w:color w:val="232323"/>
          <w:spacing w:val="80"/>
          <w:w w:val="105"/>
          <w:sz w:val="22"/>
          <w:szCs w:val="22"/>
          <w:lang w:eastAsia="en-US"/>
        </w:rPr>
        <w:t xml:space="preserve"> </w:t>
      </w:r>
      <w:r w:rsidRPr="00A22C7E">
        <w:rPr>
          <w:rFonts w:ascii="Calibri" w:eastAsia="Calibri" w:hAnsi="Calibri" w:cs="Calibri"/>
          <w:color w:val="232323"/>
          <w:w w:val="105"/>
          <w:sz w:val="22"/>
          <w:szCs w:val="22"/>
          <w:lang w:eastAsia="en-US"/>
        </w:rPr>
        <w:t>tkaniny</w:t>
      </w:r>
      <w:r w:rsidRPr="00A22C7E">
        <w:rPr>
          <w:rFonts w:ascii="Calibri" w:eastAsia="Calibri" w:hAnsi="Calibri" w:cs="Calibri"/>
          <w:color w:val="232323"/>
          <w:spacing w:val="40"/>
          <w:w w:val="105"/>
          <w:sz w:val="22"/>
          <w:szCs w:val="22"/>
          <w:lang w:eastAsia="en-US"/>
        </w:rPr>
        <w:t xml:space="preserve"> </w:t>
      </w:r>
      <w:r w:rsidRPr="00A22C7E">
        <w:rPr>
          <w:rFonts w:ascii="Calibri" w:eastAsia="Calibri" w:hAnsi="Calibri" w:cs="Calibri"/>
          <w:color w:val="232323"/>
          <w:w w:val="105"/>
          <w:sz w:val="22"/>
          <w:szCs w:val="22"/>
          <w:lang w:eastAsia="en-US"/>
        </w:rPr>
        <w:t>posiadającej właściwości przeciwgnilne;</w:t>
      </w:r>
    </w:p>
    <w:p w14:paraId="5909B5B2"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materac</w:t>
      </w:r>
      <w:r w:rsidRPr="00A22C7E">
        <w:rPr>
          <w:rFonts w:ascii="Calibri" w:eastAsia="Calibri" w:hAnsi="Calibri" w:cs="Calibri"/>
          <w:color w:val="232323"/>
          <w:spacing w:val="30"/>
          <w:w w:val="105"/>
          <w:sz w:val="22"/>
          <w:szCs w:val="22"/>
          <w:lang w:eastAsia="en-US"/>
        </w:rPr>
        <w:t xml:space="preserve"> </w:t>
      </w:r>
      <w:r w:rsidRPr="00A22C7E">
        <w:rPr>
          <w:rFonts w:ascii="Calibri" w:eastAsia="Calibri" w:hAnsi="Calibri" w:cs="Calibri"/>
          <w:color w:val="232323"/>
          <w:w w:val="105"/>
          <w:sz w:val="22"/>
          <w:szCs w:val="22"/>
          <w:lang w:eastAsia="en-US"/>
        </w:rPr>
        <w:t>w</w:t>
      </w:r>
      <w:r w:rsidRPr="00A22C7E">
        <w:rPr>
          <w:rFonts w:ascii="Calibri" w:eastAsia="Calibri" w:hAnsi="Calibri" w:cs="Calibri"/>
          <w:color w:val="232323"/>
          <w:spacing w:val="23"/>
          <w:w w:val="105"/>
          <w:sz w:val="22"/>
          <w:szCs w:val="22"/>
          <w:lang w:eastAsia="en-US"/>
        </w:rPr>
        <w:t xml:space="preserve"> </w:t>
      </w:r>
      <w:r w:rsidRPr="00A22C7E">
        <w:rPr>
          <w:rFonts w:ascii="Calibri" w:eastAsia="Calibri" w:hAnsi="Calibri" w:cs="Calibri"/>
          <w:color w:val="232323"/>
          <w:w w:val="105"/>
          <w:sz w:val="22"/>
          <w:szCs w:val="22"/>
          <w:lang w:eastAsia="en-US"/>
        </w:rPr>
        <w:t>kolorze</w:t>
      </w:r>
      <w:r w:rsidRPr="00A22C7E">
        <w:rPr>
          <w:rFonts w:ascii="Calibri" w:eastAsia="Calibri" w:hAnsi="Calibri" w:cs="Calibri"/>
          <w:color w:val="232323"/>
          <w:spacing w:val="17"/>
          <w:w w:val="105"/>
          <w:sz w:val="22"/>
          <w:szCs w:val="22"/>
          <w:lang w:eastAsia="en-US"/>
        </w:rPr>
        <w:t xml:space="preserve"> </w:t>
      </w:r>
      <w:r w:rsidRPr="00A22C7E">
        <w:rPr>
          <w:rFonts w:ascii="Calibri" w:eastAsia="Calibri" w:hAnsi="Calibri" w:cs="Calibri"/>
          <w:color w:val="232323"/>
          <w:w w:val="105"/>
          <w:sz w:val="22"/>
          <w:szCs w:val="22"/>
          <w:lang w:eastAsia="en-US"/>
        </w:rPr>
        <w:t>khaki</w:t>
      </w:r>
      <w:r w:rsidRPr="00A22C7E">
        <w:rPr>
          <w:rFonts w:ascii="Calibri" w:eastAsia="Calibri" w:hAnsi="Calibri" w:cs="Calibri"/>
          <w:color w:val="4D4D4D"/>
          <w:w w:val="105"/>
          <w:sz w:val="22"/>
          <w:szCs w:val="22"/>
          <w:lang w:eastAsia="en-US"/>
        </w:rPr>
        <w:t>,</w:t>
      </w:r>
      <w:r w:rsidRPr="00A22C7E">
        <w:rPr>
          <w:rFonts w:ascii="Calibri" w:eastAsia="Calibri" w:hAnsi="Calibri" w:cs="Calibri"/>
          <w:color w:val="4D4D4D"/>
          <w:spacing w:val="3"/>
          <w:w w:val="105"/>
          <w:sz w:val="22"/>
          <w:szCs w:val="22"/>
          <w:lang w:eastAsia="en-US"/>
        </w:rPr>
        <w:t xml:space="preserve"> </w:t>
      </w:r>
      <w:r w:rsidRPr="00A22C7E">
        <w:rPr>
          <w:rFonts w:ascii="Calibri" w:eastAsia="Calibri" w:hAnsi="Calibri" w:cs="Calibri"/>
          <w:color w:val="232323"/>
          <w:w w:val="105"/>
          <w:sz w:val="22"/>
          <w:szCs w:val="22"/>
          <w:lang w:eastAsia="en-US"/>
        </w:rPr>
        <w:t>zielonym,</w:t>
      </w:r>
      <w:r w:rsidRPr="00A22C7E">
        <w:rPr>
          <w:rFonts w:ascii="Calibri" w:eastAsia="Calibri" w:hAnsi="Calibri" w:cs="Calibri"/>
          <w:color w:val="232323"/>
          <w:spacing w:val="36"/>
          <w:w w:val="105"/>
          <w:sz w:val="22"/>
          <w:szCs w:val="22"/>
          <w:lang w:eastAsia="en-US"/>
        </w:rPr>
        <w:t xml:space="preserve"> szarym, </w:t>
      </w:r>
      <w:r w:rsidRPr="00A22C7E">
        <w:rPr>
          <w:rFonts w:ascii="Calibri" w:eastAsia="Calibri" w:hAnsi="Calibri" w:cs="Calibri"/>
          <w:color w:val="232323"/>
          <w:spacing w:val="-2"/>
          <w:w w:val="105"/>
          <w:sz w:val="22"/>
          <w:szCs w:val="22"/>
          <w:lang w:eastAsia="en-US"/>
        </w:rPr>
        <w:t xml:space="preserve">czarnym </w:t>
      </w:r>
      <w:r w:rsidRPr="00A22C7E">
        <w:rPr>
          <w:rFonts w:ascii="Calibri" w:eastAsia="Calibri" w:hAnsi="Calibri" w:cs="Calibri"/>
          <w:color w:val="232323"/>
          <w:spacing w:val="-4"/>
          <w:w w:val="105"/>
          <w:sz w:val="22"/>
          <w:szCs w:val="22"/>
          <w:lang w:eastAsia="en-US"/>
        </w:rPr>
        <w:t>lub</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spacing w:val="-2"/>
          <w:w w:val="105"/>
          <w:sz w:val="22"/>
          <w:szCs w:val="22"/>
          <w:lang w:eastAsia="en-US"/>
        </w:rPr>
        <w:t>granatowym,</w:t>
      </w:r>
      <w:r w:rsidRPr="00A22C7E">
        <w:rPr>
          <w:rFonts w:ascii="Calibri" w:eastAsia="Calibri" w:hAnsi="Calibri" w:cs="Calibri"/>
          <w:color w:val="232323"/>
          <w:sz w:val="22"/>
          <w:szCs w:val="22"/>
          <w:lang w:eastAsia="en-US"/>
        </w:rPr>
        <w:t xml:space="preserve"> </w:t>
      </w:r>
      <w:r w:rsidRPr="00A22C7E">
        <w:rPr>
          <w:rFonts w:ascii="Calibri" w:eastAsia="Calibri" w:hAnsi="Calibri" w:cs="Calibri"/>
          <w:color w:val="232323"/>
          <w:w w:val="105"/>
          <w:sz w:val="22"/>
          <w:szCs w:val="22"/>
          <w:lang w:eastAsia="en-US"/>
        </w:rPr>
        <w:t>stanowiący wymienny wkład;</w:t>
      </w:r>
    </w:p>
    <w:p w14:paraId="648C5D75"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regulacja</w:t>
      </w:r>
      <w:r w:rsidRPr="00A22C7E">
        <w:rPr>
          <w:rFonts w:ascii="Calibri" w:eastAsia="Calibri" w:hAnsi="Calibri" w:cs="Calibri"/>
          <w:color w:val="232323"/>
          <w:spacing w:val="31"/>
          <w:w w:val="105"/>
          <w:sz w:val="22"/>
          <w:szCs w:val="22"/>
          <w:lang w:eastAsia="en-US"/>
        </w:rPr>
        <w:t xml:space="preserve"> </w:t>
      </w:r>
      <w:r w:rsidRPr="00A22C7E">
        <w:rPr>
          <w:rFonts w:ascii="Calibri" w:eastAsia="Calibri" w:hAnsi="Calibri" w:cs="Calibri"/>
          <w:color w:val="232323"/>
          <w:spacing w:val="-2"/>
          <w:w w:val="105"/>
          <w:sz w:val="22"/>
          <w:szCs w:val="22"/>
          <w:lang w:eastAsia="en-US"/>
        </w:rPr>
        <w:t>podgłówka;</w:t>
      </w:r>
    </w:p>
    <w:p w14:paraId="77EA2BA4"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dopuszczalne</w:t>
      </w:r>
      <w:r w:rsidRPr="00A22C7E">
        <w:rPr>
          <w:rFonts w:ascii="Calibri" w:eastAsia="Calibri" w:hAnsi="Calibri" w:cs="Calibri"/>
          <w:color w:val="232323"/>
          <w:spacing w:val="10"/>
          <w:w w:val="105"/>
          <w:sz w:val="22"/>
          <w:szCs w:val="22"/>
          <w:lang w:eastAsia="en-US"/>
        </w:rPr>
        <w:t xml:space="preserve"> </w:t>
      </w:r>
      <w:r w:rsidRPr="00A22C7E">
        <w:rPr>
          <w:rFonts w:ascii="Calibri" w:eastAsia="Calibri" w:hAnsi="Calibri" w:cs="Calibri"/>
          <w:color w:val="232323"/>
          <w:w w:val="105"/>
          <w:sz w:val="22"/>
          <w:szCs w:val="22"/>
          <w:lang w:eastAsia="en-US"/>
        </w:rPr>
        <w:t>obciążenie</w:t>
      </w:r>
      <w:r w:rsidRPr="00A22C7E">
        <w:rPr>
          <w:rFonts w:ascii="Calibri" w:eastAsia="Calibri" w:hAnsi="Calibri" w:cs="Calibri"/>
          <w:color w:val="232323"/>
          <w:spacing w:val="-4"/>
          <w:w w:val="105"/>
          <w:sz w:val="22"/>
          <w:szCs w:val="22"/>
          <w:lang w:eastAsia="en-US"/>
        </w:rPr>
        <w:t xml:space="preserve"> </w:t>
      </w:r>
      <w:r w:rsidRPr="00A22C7E">
        <w:rPr>
          <w:rFonts w:ascii="Calibri" w:eastAsia="Calibri" w:hAnsi="Calibri" w:cs="Calibri"/>
          <w:color w:val="232323"/>
          <w:w w:val="105"/>
          <w:sz w:val="22"/>
          <w:szCs w:val="22"/>
          <w:lang w:eastAsia="en-US"/>
        </w:rPr>
        <w:t>co</w:t>
      </w:r>
      <w:r w:rsidRPr="00A22C7E">
        <w:rPr>
          <w:rFonts w:ascii="Calibri" w:eastAsia="Calibri" w:hAnsi="Calibri" w:cs="Calibri"/>
          <w:color w:val="232323"/>
          <w:spacing w:val="-27"/>
          <w:w w:val="105"/>
          <w:sz w:val="22"/>
          <w:szCs w:val="22"/>
          <w:lang w:eastAsia="en-US"/>
        </w:rPr>
        <w:t xml:space="preserve"> </w:t>
      </w:r>
      <w:r w:rsidRPr="00A22C7E">
        <w:rPr>
          <w:rFonts w:ascii="Calibri" w:eastAsia="Calibri" w:hAnsi="Calibri" w:cs="Calibri"/>
          <w:color w:val="232323"/>
          <w:w w:val="105"/>
          <w:sz w:val="22"/>
          <w:szCs w:val="22"/>
          <w:lang w:eastAsia="en-US"/>
        </w:rPr>
        <w:t>najmniej</w:t>
      </w:r>
      <w:r w:rsidRPr="00A22C7E">
        <w:rPr>
          <w:rFonts w:ascii="Calibri" w:eastAsia="Calibri" w:hAnsi="Calibri" w:cs="Calibri"/>
          <w:color w:val="232323"/>
          <w:spacing w:val="-12"/>
          <w:w w:val="105"/>
          <w:sz w:val="22"/>
          <w:szCs w:val="22"/>
          <w:lang w:eastAsia="en-US"/>
        </w:rPr>
        <w:t xml:space="preserve"> </w:t>
      </w:r>
      <w:r w:rsidRPr="00A22C7E">
        <w:rPr>
          <w:rFonts w:ascii="Calibri" w:eastAsia="Calibri" w:hAnsi="Calibri" w:cs="Calibri"/>
          <w:color w:val="232323"/>
          <w:w w:val="105"/>
          <w:sz w:val="22"/>
          <w:szCs w:val="22"/>
          <w:lang w:eastAsia="en-US"/>
        </w:rPr>
        <w:t>150</w:t>
      </w:r>
      <w:r w:rsidRPr="00A22C7E">
        <w:rPr>
          <w:rFonts w:ascii="Calibri" w:eastAsia="Calibri" w:hAnsi="Calibri" w:cs="Calibri"/>
          <w:color w:val="232323"/>
          <w:spacing w:val="14"/>
          <w:w w:val="105"/>
          <w:sz w:val="22"/>
          <w:szCs w:val="22"/>
          <w:lang w:eastAsia="en-US"/>
        </w:rPr>
        <w:t xml:space="preserve"> </w:t>
      </w:r>
      <w:r w:rsidRPr="00A22C7E">
        <w:rPr>
          <w:rFonts w:ascii="Calibri" w:eastAsia="Calibri" w:hAnsi="Calibri" w:cs="Calibri"/>
          <w:color w:val="232323"/>
          <w:spacing w:val="-5"/>
          <w:w w:val="105"/>
          <w:sz w:val="22"/>
          <w:szCs w:val="22"/>
          <w:lang w:eastAsia="en-US"/>
        </w:rPr>
        <w:t>kg</w:t>
      </w:r>
      <w:r w:rsidRPr="00A22C7E">
        <w:rPr>
          <w:rFonts w:ascii="Calibri" w:eastAsia="Calibri" w:hAnsi="Calibri" w:cs="Calibri"/>
          <w:color w:val="4D4D4D"/>
          <w:spacing w:val="-5"/>
          <w:w w:val="105"/>
          <w:sz w:val="22"/>
          <w:szCs w:val="22"/>
          <w:lang w:eastAsia="en-US"/>
        </w:rPr>
        <w:t>;</w:t>
      </w:r>
    </w:p>
    <w:p w14:paraId="6D99201F"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color w:val="232323"/>
          <w:w w:val="105"/>
          <w:sz w:val="22"/>
          <w:szCs w:val="22"/>
          <w:lang w:eastAsia="en-US"/>
        </w:rPr>
        <w:t>wymiary</w:t>
      </w:r>
      <w:r w:rsidRPr="00A22C7E">
        <w:rPr>
          <w:rFonts w:ascii="Calibri" w:eastAsia="Calibri" w:hAnsi="Calibri" w:cs="Calibri"/>
          <w:color w:val="232323"/>
          <w:spacing w:val="76"/>
          <w:w w:val="105"/>
          <w:sz w:val="22"/>
          <w:szCs w:val="22"/>
          <w:lang w:eastAsia="en-US"/>
        </w:rPr>
        <w:t xml:space="preserve"> </w:t>
      </w:r>
      <w:r w:rsidRPr="00A22C7E">
        <w:rPr>
          <w:rFonts w:ascii="Calibri" w:eastAsia="Calibri" w:hAnsi="Calibri" w:cs="Calibri"/>
          <w:color w:val="232323"/>
          <w:w w:val="105"/>
          <w:sz w:val="22"/>
          <w:szCs w:val="22"/>
          <w:lang w:eastAsia="en-US"/>
        </w:rPr>
        <w:t>po</w:t>
      </w:r>
      <w:r w:rsidRPr="00A22C7E">
        <w:rPr>
          <w:rFonts w:ascii="Calibri" w:eastAsia="Calibri" w:hAnsi="Calibri" w:cs="Calibri"/>
          <w:color w:val="232323"/>
          <w:spacing w:val="78"/>
          <w:w w:val="105"/>
          <w:sz w:val="22"/>
          <w:szCs w:val="22"/>
          <w:lang w:eastAsia="en-US"/>
        </w:rPr>
        <w:t xml:space="preserve"> </w:t>
      </w:r>
      <w:r w:rsidRPr="00A22C7E">
        <w:rPr>
          <w:rFonts w:ascii="Calibri" w:eastAsia="Calibri" w:hAnsi="Calibri" w:cs="Calibri"/>
          <w:color w:val="232323"/>
          <w:w w:val="105"/>
          <w:sz w:val="22"/>
          <w:szCs w:val="22"/>
          <w:lang w:eastAsia="en-US"/>
        </w:rPr>
        <w:t>rozłożeniu</w:t>
      </w:r>
      <w:r w:rsidRPr="00A22C7E">
        <w:rPr>
          <w:rFonts w:ascii="Calibri" w:eastAsia="Calibri" w:hAnsi="Calibri" w:cs="Calibri"/>
          <w:color w:val="232323"/>
          <w:spacing w:val="51"/>
          <w:w w:val="150"/>
          <w:sz w:val="22"/>
          <w:szCs w:val="22"/>
          <w:lang w:eastAsia="en-US"/>
        </w:rPr>
        <w:t xml:space="preserve"> </w:t>
      </w:r>
      <w:r w:rsidRPr="00A22C7E">
        <w:rPr>
          <w:rFonts w:ascii="Calibri" w:eastAsia="Calibri" w:hAnsi="Calibri" w:cs="Calibri"/>
          <w:color w:val="3B3B3B"/>
          <w:w w:val="105"/>
          <w:sz w:val="22"/>
          <w:szCs w:val="22"/>
          <w:lang w:eastAsia="en-US"/>
        </w:rPr>
        <w:t>(szerokość</w:t>
      </w:r>
      <w:r w:rsidRPr="00A22C7E">
        <w:rPr>
          <w:rFonts w:ascii="Calibri" w:eastAsia="Calibri" w:hAnsi="Calibri" w:cs="Calibri"/>
          <w:color w:val="3B3B3B"/>
          <w:spacing w:val="51"/>
          <w:w w:val="150"/>
          <w:sz w:val="22"/>
          <w:szCs w:val="22"/>
          <w:lang w:eastAsia="en-US"/>
        </w:rPr>
        <w:t xml:space="preserve"> </w:t>
      </w:r>
      <w:r w:rsidRPr="00A22C7E">
        <w:rPr>
          <w:rFonts w:ascii="Calibri" w:eastAsia="Calibri" w:hAnsi="Calibri" w:cs="Calibri"/>
          <w:color w:val="232323"/>
          <w:w w:val="105"/>
          <w:sz w:val="22"/>
          <w:szCs w:val="22"/>
          <w:lang w:eastAsia="en-US"/>
        </w:rPr>
        <w:t>x</w:t>
      </w:r>
      <w:r w:rsidRPr="00A22C7E">
        <w:rPr>
          <w:rFonts w:ascii="Calibri" w:eastAsia="Calibri" w:hAnsi="Calibri" w:cs="Calibri"/>
          <w:color w:val="232323"/>
          <w:spacing w:val="73"/>
          <w:w w:val="105"/>
          <w:sz w:val="22"/>
          <w:szCs w:val="22"/>
          <w:lang w:eastAsia="en-US"/>
        </w:rPr>
        <w:t xml:space="preserve"> </w:t>
      </w:r>
      <w:r w:rsidRPr="00A22C7E">
        <w:rPr>
          <w:rFonts w:ascii="Calibri" w:eastAsia="Calibri" w:hAnsi="Calibri" w:cs="Calibri"/>
          <w:color w:val="232323"/>
          <w:w w:val="105"/>
          <w:sz w:val="22"/>
          <w:szCs w:val="22"/>
          <w:lang w:eastAsia="en-US"/>
        </w:rPr>
        <w:t>długość</w:t>
      </w:r>
      <w:r w:rsidRPr="00A22C7E">
        <w:rPr>
          <w:rFonts w:ascii="Calibri" w:eastAsia="Calibri" w:hAnsi="Calibri" w:cs="Calibri"/>
          <w:color w:val="232323"/>
          <w:spacing w:val="73"/>
          <w:w w:val="105"/>
          <w:sz w:val="22"/>
          <w:szCs w:val="22"/>
          <w:lang w:eastAsia="en-US"/>
        </w:rPr>
        <w:t xml:space="preserve"> </w:t>
      </w:r>
      <w:r w:rsidRPr="00A22C7E">
        <w:rPr>
          <w:rFonts w:ascii="Calibri" w:eastAsia="Calibri" w:hAnsi="Calibri" w:cs="Calibri"/>
          <w:color w:val="232323"/>
          <w:w w:val="105"/>
          <w:sz w:val="22"/>
          <w:szCs w:val="22"/>
          <w:lang w:eastAsia="en-US"/>
        </w:rPr>
        <w:t>x</w:t>
      </w:r>
      <w:r w:rsidRPr="00A22C7E">
        <w:rPr>
          <w:rFonts w:ascii="Calibri" w:eastAsia="Calibri" w:hAnsi="Calibri" w:cs="Calibri"/>
          <w:color w:val="232323"/>
          <w:spacing w:val="68"/>
          <w:w w:val="105"/>
          <w:sz w:val="22"/>
          <w:szCs w:val="22"/>
          <w:lang w:eastAsia="en-US"/>
        </w:rPr>
        <w:t xml:space="preserve"> </w:t>
      </w:r>
      <w:r w:rsidRPr="00A22C7E">
        <w:rPr>
          <w:rFonts w:ascii="Calibri" w:eastAsia="Calibri" w:hAnsi="Calibri" w:cs="Calibri"/>
          <w:color w:val="232323"/>
          <w:w w:val="105"/>
          <w:sz w:val="22"/>
          <w:szCs w:val="22"/>
          <w:lang w:eastAsia="en-US"/>
        </w:rPr>
        <w:t>wysokość)</w:t>
      </w:r>
      <w:r w:rsidRPr="00A22C7E">
        <w:rPr>
          <w:rFonts w:ascii="Calibri" w:eastAsia="Calibri" w:hAnsi="Calibri" w:cs="Calibri"/>
          <w:color w:val="232323"/>
          <w:spacing w:val="58"/>
          <w:w w:val="150"/>
          <w:sz w:val="22"/>
          <w:szCs w:val="22"/>
          <w:lang w:eastAsia="en-US"/>
        </w:rPr>
        <w:t xml:space="preserve"> </w:t>
      </w:r>
      <w:r w:rsidRPr="00A22C7E">
        <w:rPr>
          <w:rFonts w:ascii="Calibri" w:eastAsia="Calibri" w:hAnsi="Calibri" w:cs="Calibri"/>
          <w:color w:val="232323"/>
          <w:w w:val="105"/>
          <w:sz w:val="22"/>
          <w:szCs w:val="22"/>
          <w:lang w:eastAsia="en-US"/>
        </w:rPr>
        <w:t>w</w:t>
      </w:r>
      <w:r w:rsidRPr="00A22C7E">
        <w:rPr>
          <w:rFonts w:ascii="Calibri" w:eastAsia="Calibri" w:hAnsi="Calibri" w:cs="Calibri"/>
          <w:color w:val="232323"/>
          <w:spacing w:val="48"/>
          <w:w w:val="150"/>
          <w:sz w:val="22"/>
          <w:szCs w:val="22"/>
          <w:lang w:eastAsia="en-US"/>
        </w:rPr>
        <w:t xml:space="preserve"> </w:t>
      </w:r>
      <w:r w:rsidRPr="00A22C7E">
        <w:rPr>
          <w:rFonts w:ascii="Calibri" w:eastAsia="Calibri" w:hAnsi="Calibri" w:cs="Calibri"/>
          <w:color w:val="232323"/>
          <w:spacing w:val="-2"/>
          <w:w w:val="105"/>
          <w:sz w:val="22"/>
          <w:szCs w:val="22"/>
          <w:lang w:eastAsia="en-US"/>
        </w:rPr>
        <w:t xml:space="preserve">przedziale: </w:t>
      </w:r>
      <w:r w:rsidRPr="00A22C7E">
        <w:rPr>
          <w:rFonts w:ascii="Calibri" w:eastAsia="Calibri" w:hAnsi="Calibri" w:cs="Calibri"/>
          <w:color w:val="3B3B3B"/>
          <w:w w:val="105"/>
          <w:sz w:val="22"/>
          <w:szCs w:val="22"/>
          <w:lang w:eastAsia="en-US"/>
        </w:rPr>
        <w:t>(65</w:t>
      </w:r>
      <w:r w:rsidRPr="00A22C7E">
        <w:rPr>
          <w:rFonts w:ascii="Calibri" w:eastAsia="Calibri" w:hAnsi="Calibri" w:cs="Calibri"/>
          <w:color w:val="3B3B3B"/>
          <w:spacing w:val="16"/>
          <w:w w:val="105"/>
          <w:sz w:val="22"/>
          <w:szCs w:val="22"/>
          <w:lang w:eastAsia="en-US"/>
        </w:rPr>
        <w:t xml:space="preserve"> </w:t>
      </w:r>
      <w:r w:rsidRPr="00A22C7E">
        <w:rPr>
          <w:rFonts w:ascii="Calibri" w:eastAsia="Calibri" w:hAnsi="Calibri" w:cs="Calibri"/>
          <w:color w:val="3B3B3B"/>
          <w:w w:val="105"/>
          <w:sz w:val="22"/>
          <w:szCs w:val="22"/>
          <w:lang w:eastAsia="en-US"/>
        </w:rPr>
        <w:t>-</w:t>
      </w:r>
      <w:r w:rsidRPr="00A22C7E">
        <w:rPr>
          <w:rFonts w:ascii="Calibri" w:eastAsia="Calibri" w:hAnsi="Calibri" w:cs="Calibri"/>
          <w:color w:val="3B3B3B"/>
          <w:spacing w:val="51"/>
          <w:w w:val="150"/>
          <w:sz w:val="22"/>
          <w:szCs w:val="22"/>
          <w:lang w:eastAsia="en-US"/>
        </w:rPr>
        <w:t xml:space="preserve"> </w:t>
      </w:r>
      <w:r w:rsidRPr="00A22C7E">
        <w:rPr>
          <w:rFonts w:ascii="Calibri" w:eastAsia="Calibri" w:hAnsi="Calibri" w:cs="Calibri"/>
          <w:color w:val="232323"/>
          <w:w w:val="105"/>
          <w:sz w:val="22"/>
          <w:szCs w:val="22"/>
          <w:lang w:eastAsia="en-US"/>
        </w:rPr>
        <w:t>75</w:t>
      </w:r>
      <w:r w:rsidRPr="00A22C7E">
        <w:rPr>
          <w:rFonts w:ascii="Calibri" w:eastAsia="Calibri" w:hAnsi="Calibri" w:cs="Calibri"/>
          <w:color w:val="232323"/>
          <w:spacing w:val="2"/>
          <w:w w:val="105"/>
          <w:sz w:val="22"/>
          <w:szCs w:val="22"/>
          <w:lang w:eastAsia="en-US"/>
        </w:rPr>
        <w:t xml:space="preserve"> </w:t>
      </w:r>
      <w:r w:rsidRPr="00A22C7E">
        <w:rPr>
          <w:rFonts w:ascii="Calibri" w:eastAsia="Calibri" w:hAnsi="Calibri" w:cs="Calibri"/>
          <w:color w:val="232323"/>
          <w:w w:val="105"/>
          <w:sz w:val="22"/>
          <w:szCs w:val="22"/>
          <w:lang w:eastAsia="en-US"/>
        </w:rPr>
        <w:t>cm)</w:t>
      </w:r>
      <w:r w:rsidRPr="00A22C7E">
        <w:rPr>
          <w:rFonts w:ascii="Calibri" w:eastAsia="Calibri" w:hAnsi="Calibri" w:cs="Calibri"/>
          <w:color w:val="232323"/>
          <w:spacing w:val="11"/>
          <w:w w:val="105"/>
          <w:sz w:val="22"/>
          <w:szCs w:val="22"/>
          <w:lang w:eastAsia="en-US"/>
        </w:rPr>
        <w:t xml:space="preserve"> </w:t>
      </w:r>
      <w:r w:rsidRPr="00A22C7E">
        <w:rPr>
          <w:rFonts w:ascii="Calibri" w:eastAsia="Calibri" w:hAnsi="Calibri" w:cs="Calibri"/>
          <w:color w:val="232323"/>
          <w:w w:val="105"/>
          <w:sz w:val="22"/>
          <w:szCs w:val="22"/>
          <w:lang w:eastAsia="en-US"/>
        </w:rPr>
        <w:t>x</w:t>
      </w:r>
      <w:r w:rsidRPr="00A22C7E">
        <w:rPr>
          <w:rFonts w:ascii="Calibri" w:eastAsia="Calibri" w:hAnsi="Calibri" w:cs="Calibri"/>
          <w:color w:val="232323"/>
          <w:spacing w:val="-15"/>
          <w:w w:val="105"/>
          <w:sz w:val="22"/>
          <w:szCs w:val="22"/>
          <w:lang w:eastAsia="en-US"/>
        </w:rPr>
        <w:t xml:space="preserve"> </w:t>
      </w:r>
      <w:r w:rsidRPr="00A22C7E">
        <w:rPr>
          <w:rFonts w:ascii="Calibri" w:eastAsia="Calibri" w:hAnsi="Calibri" w:cs="Calibri"/>
          <w:color w:val="3B3B3B"/>
          <w:w w:val="105"/>
          <w:sz w:val="22"/>
          <w:szCs w:val="22"/>
          <w:lang w:eastAsia="en-US"/>
        </w:rPr>
        <w:t>(190</w:t>
      </w:r>
      <w:r w:rsidRPr="00A22C7E">
        <w:rPr>
          <w:rFonts w:ascii="Calibri" w:eastAsia="Calibri" w:hAnsi="Calibri" w:cs="Calibri"/>
          <w:color w:val="3B3B3B"/>
          <w:spacing w:val="-4"/>
          <w:w w:val="105"/>
          <w:sz w:val="22"/>
          <w:szCs w:val="22"/>
          <w:lang w:eastAsia="en-US"/>
        </w:rPr>
        <w:t xml:space="preserve"> </w:t>
      </w:r>
      <w:r w:rsidRPr="00A22C7E">
        <w:rPr>
          <w:rFonts w:ascii="Calibri" w:eastAsia="Calibri" w:hAnsi="Calibri" w:cs="Calibri"/>
          <w:color w:val="3B3B3B"/>
          <w:w w:val="105"/>
          <w:sz w:val="22"/>
          <w:szCs w:val="22"/>
          <w:lang w:eastAsia="en-US"/>
        </w:rPr>
        <w:t>-</w:t>
      </w:r>
      <w:r w:rsidRPr="00A22C7E">
        <w:rPr>
          <w:rFonts w:ascii="Calibri" w:eastAsia="Calibri" w:hAnsi="Calibri" w:cs="Calibri"/>
          <w:color w:val="3B3B3B"/>
          <w:spacing w:val="52"/>
          <w:w w:val="150"/>
          <w:sz w:val="22"/>
          <w:szCs w:val="22"/>
          <w:lang w:eastAsia="en-US"/>
        </w:rPr>
        <w:t xml:space="preserve"> </w:t>
      </w:r>
      <w:r w:rsidRPr="00A22C7E">
        <w:rPr>
          <w:rFonts w:ascii="Calibri" w:eastAsia="Calibri" w:hAnsi="Calibri" w:cs="Calibri"/>
          <w:color w:val="232323"/>
          <w:w w:val="105"/>
          <w:sz w:val="22"/>
          <w:szCs w:val="22"/>
          <w:lang w:eastAsia="en-US"/>
        </w:rPr>
        <w:t>210</w:t>
      </w:r>
      <w:r w:rsidRPr="00A22C7E">
        <w:rPr>
          <w:rFonts w:ascii="Calibri" w:eastAsia="Calibri" w:hAnsi="Calibri" w:cs="Calibri"/>
          <w:color w:val="232323"/>
          <w:spacing w:val="-12"/>
          <w:w w:val="105"/>
          <w:sz w:val="22"/>
          <w:szCs w:val="22"/>
          <w:lang w:eastAsia="en-US"/>
        </w:rPr>
        <w:t xml:space="preserve"> </w:t>
      </w:r>
      <w:r w:rsidRPr="00A22C7E">
        <w:rPr>
          <w:rFonts w:ascii="Calibri" w:eastAsia="Calibri" w:hAnsi="Calibri" w:cs="Calibri"/>
          <w:color w:val="232323"/>
          <w:w w:val="105"/>
          <w:sz w:val="22"/>
          <w:szCs w:val="22"/>
          <w:lang w:eastAsia="en-US"/>
        </w:rPr>
        <w:t>cm)</w:t>
      </w:r>
      <w:r w:rsidRPr="00A22C7E">
        <w:rPr>
          <w:rFonts w:ascii="Calibri" w:eastAsia="Calibri" w:hAnsi="Calibri" w:cs="Calibri"/>
          <w:color w:val="232323"/>
          <w:spacing w:val="-3"/>
          <w:w w:val="105"/>
          <w:sz w:val="22"/>
          <w:szCs w:val="22"/>
          <w:lang w:eastAsia="en-US"/>
        </w:rPr>
        <w:t xml:space="preserve"> </w:t>
      </w:r>
      <w:r w:rsidRPr="00A22C7E">
        <w:rPr>
          <w:rFonts w:ascii="Calibri" w:eastAsia="Calibri" w:hAnsi="Calibri" w:cs="Calibri"/>
          <w:color w:val="232323"/>
          <w:w w:val="105"/>
          <w:sz w:val="22"/>
          <w:szCs w:val="22"/>
          <w:lang w:eastAsia="en-US"/>
        </w:rPr>
        <w:t>x</w:t>
      </w:r>
      <w:r w:rsidRPr="00A22C7E">
        <w:rPr>
          <w:rFonts w:ascii="Calibri" w:eastAsia="Calibri" w:hAnsi="Calibri" w:cs="Calibri"/>
          <w:color w:val="232323"/>
          <w:spacing w:val="-1"/>
          <w:w w:val="105"/>
          <w:sz w:val="22"/>
          <w:szCs w:val="22"/>
          <w:lang w:eastAsia="en-US"/>
        </w:rPr>
        <w:t xml:space="preserve"> </w:t>
      </w:r>
      <w:r w:rsidRPr="00A22C7E">
        <w:rPr>
          <w:rFonts w:ascii="Calibri" w:eastAsia="Calibri" w:hAnsi="Calibri" w:cs="Calibri"/>
          <w:color w:val="3B3B3B"/>
          <w:w w:val="105"/>
          <w:sz w:val="22"/>
          <w:szCs w:val="22"/>
          <w:lang w:eastAsia="en-US"/>
        </w:rPr>
        <w:t>(30</w:t>
      </w:r>
      <w:r w:rsidRPr="00A22C7E">
        <w:rPr>
          <w:rFonts w:ascii="Calibri" w:eastAsia="Calibri" w:hAnsi="Calibri" w:cs="Calibri"/>
          <w:color w:val="3B3B3B"/>
          <w:spacing w:val="-6"/>
          <w:w w:val="105"/>
          <w:sz w:val="22"/>
          <w:szCs w:val="22"/>
          <w:lang w:eastAsia="en-US"/>
        </w:rPr>
        <w:t xml:space="preserve"> </w:t>
      </w:r>
      <w:r w:rsidRPr="00A22C7E">
        <w:rPr>
          <w:rFonts w:ascii="Calibri" w:eastAsia="Calibri" w:hAnsi="Calibri" w:cs="Calibri"/>
          <w:color w:val="3B3B3B"/>
          <w:w w:val="105"/>
          <w:sz w:val="22"/>
          <w:szCs w:val="22"/>
          <w:lang w:eastAsia="en-US"/>
        </w:rPr>
        <w:t>-</w:t>
      </w:r>
      <w:r w:rsidRPr="00A22C7E">
        <w:rPr>
          <w:rFonts w:ascii="Calibri" w:eastAsia="Calibri" w:hAnsi="Calibri" w:cs="Calibri"/>
          <w:color w:val="3B3B3B"/>
          <w:spacing w:val="50"/>
          <w:w w:val="150"/>
          <w:sz w:val="22"/>
          <w:szCs w:val="22"/>
          <w:lang w:eastAsia="en-US"/>
        </w:rPr>
        <w:t xml:space="preserve"> </w:t>
      </w:r>
      <w:r w:rsidRPr="00A22C7E">
        <w:rPr>
          <w:rFonts w:ascii="Calibri" w:eastAsia="Calibri" w:hAnsi="Calibri" w:cs="Calibri"/>
          <w:color w:val="232323"/>
          <w:w w:val="105"/>
          <w:sz w:val="22"/>
          <w:szCs w:val="22"/>
          <w:lang w:eastAsia="en-US"/>
        </w:rPr>
        <w:t>38</w:t>
      </w:r>
      <w:r w:rsidRPr="00A22C7E">
        <w:rPr>
          <w:rFonts w:ascii="Calibri" w:eastAsia="Calibri" w:hAnsi="Calibri" w:cs="Calibri"/>
          <w:color w:val="232323"/>
          <w:spacing w:val="4"/>
          <w:w w:val="105"/>
          <w:sz w:val="22"/>
          <w:szCs w:val="22"/>
          <w:lang w:eastAsia="en-US"/>
        </w:rPr>
        <w:t xml:space="preserve"> </w:t>
      </w:r>
      <w:r w:rsidRPr="00A22C7E">
        <w:rPr>
          <w:rFonts w:ascii="Calibri" w:eastAsia="Calibri" w:hAnsi="Calibri" w:cs="Calibri"/>
          <w:color w:val="232323"/>
          <w:spacing w:val="-4"/>
          <w:w w:val="105"/>
          <w:sz w:val="22"/>
          <w:szCs w:val="22"/>
          <w:lang w:eastAsia="en-US"/>
        </w:rPr>
        <w:t>cm)</w:t>
      </w:r>
      <w:r w:rsidRPr="00A22C7E">
        <w:rPr>
          <w:rFonts w:ascii="Calibri" w:eastAsia="Calibri" w:hAnsi="Calibri" w:cs="Calibri"/>
          <w:color w:val="4D4D4D"/>
          <w:spacing w:val="-4"/>
          <w:w w:val="105"/>
          <w:sz w:val="22"/>
          <w:szCs w:val="22"/>
          <w:lang w:eastAsia="en-US"/>
        </w:rPr>
        <w:t>;</w:t>
      </w:r>
    </w:p>
    <w:p w14:paraId="267234AF" w14:textId="77777777" w:rsidR="00A22C7E" w:rsidRPr="00A22C7E" w:rsidRDefault="00A22C7E" w:rsidP="00A22C7E">
      <w:pPr>
        <w:widowControl w:val="0"/>
        <w:numPr>
          <w:ilvl w:val="1"/>
          <w:numId w:val="61"/>
        </w:numPr>
        <w:autoSpaceDE w:val="0"/>
        <w:autoSpaceDN w:val="0"/>
        <w:spacing w:before="76" w:after="13" w:line="360" w:lineRule="auto"/>
        <w:ind w:left="723" w:right="122"/>
        <w:contextualSpacing/>
        <w:jc w:val="both"/>
        <w:rPr>
          <w:rFonts w:ascii="Calibri" w:eastAsia="Calibri" w:hAnsi="Calibri" w:cs="Calibri"/>
          <w:color w:val="232323"/>
          <w:sz w:val="22"/>
          <w:szCs w:val="22"/>
          <w:lang w:eastAsia="en-US"/>
        </w:rPr>
      </w:pPr>
      <w:r w:rsidRPr="00A22C7E">
        <w:rPr>
          <w:rFonts w:ascii="Calibri" w:eastAsia="Calibri" w:hAnsi="Calibri" w:cs="Calibri"/>
          <w:sz w:val="22"/>
          <w:szCs w:val="22"/>
          <w:lang w:eastAsia="en-US"/>
        </w:rPr>
        <w:lastRenderedPageBreak/>
        <w:t>karta katalogowa/specyfikacja techniczna.</w:t>
      </w:r>
    </w:p>
    <w:p w14:paraId="7C34F5B6" w14:textId="77777777" w:rsidR="00CF4A82" w:rsidRPr="00CF4A82" w:rsidRDefault="00CF4A82" w:rsidP="00027340">
      <w:pPr>
        <w:ind w:left="709"/>
        <w:rPr>
          <w:rFonts w:asciiTheme="minorHAnsi" w:hAnsiTheme="minorHAnsi" w:cstheme="minorHAnsi"/>
          <w:sz w:val="22"/>
          <w:szCs w:val="22"/>
        </w:rPr>
      </w:pPr>
    </w:p>
    <w:p w14:paraId="16C32ED2" w14:textId="422B02A3" w:rsidR="00CF4A82" w:rsidRPr="007A1658" w:rsidRDefault="00CF4A82" w:rsidP="00027340">
      <w:pPr>
        <w:spacing w:line="360" w:lineRule="auto"/>
        <w:ind w:left="709"/>
        <w:rPr>
          <w:rFonts w:asciiTheme="minorHAnsi" w:hAnsiTheme="minorHAnsi" w:cstheme="minorHAnsi"/>
          <w:b/>
          <w:bCs/>
          <w:sz w:val="22"/>
          <w:szCs w:val="22"/>
        </w:rPr>
      </w:pPr>
      <w:r w:rsidRPr="007A1658">
        <w:rPr>
          <w:rFonts w:asciiTheme="minorHAnsi" w:hAnsiTheme="minorHAnsi" w:cstheme="minorHAnsi"/>
          <w:b/>
          <w:bCs/>
          <w:sz w:val="22"/>
          <w:szCs w:val="22"/>
        </w:rPr>
        <w:t>Koce</w:t>
      </w:r>
      <w:r w:rsidR="00027340" w:rsidRPr="007A1658">
        <w:rPr>
          <w:rFonts w:asciiTheme="minorHAnsi" w:hAnsiTheme="minorHAnsi" w:cstheme="minorHAnsi"/>
          <w:b/>
          <w:bCs/>
          <w:sz w:val="22"/>
          <w:szCs w:val="22"/>
        </w:rPr>
        <w:t xml:space="preserve"> o parametrach:</w:t>
      </w:r>
    </w:p>
    <w:p w14:paraId="68EAD8CC" w14:textId="77777777" w:rsidR="00A22C7E" w:rsidRPr="00A22C7E" w:rsidRDefault="00A22C7E" w:rsidP="00A22C7E">
      <w:pPr>
        <w:pStyle w:val="Akapitzlist"/>
        <w:numPr>
          <w:ilvl w:val="0"/>
          <w:numId w:val="60"/>
        </w:numPr>
        <w:spacing w:after="160" w:line="360" w:lineRule="auto"/>
        <w:rPr>
          <w:rFonts w:asciiTheme="minorHAnsi" w:hAnsiTheme="minorHAnsi" w:cstheme="minorHAnsi"/>
          <w:sz w:val="22"/>
          <w:szCs w:val="22"/>
        </w:rPr>
      </w:pPr>
      <w:proofErr w:type="spellStart"/>
      <w:r w:rsidRPr="00A22C7E">
        <w:rPr>
          <w:rFonts w:asciiTheme="minorHAnsi" w:hAnsiTheme="minorHAnsi" w:cstheme="minorHAnsi"/>
          <w:sz w:val="22"/>
          <w:szCs w:val="22"/>
        </w:rPr>
        <w:t>polarowy</w:t>
      </w:r>
      <w:proofErr w:type="spellEnd"/>
      <w:r w:rsidRPr="00A22C7E">
        <w:rPr>
          <w:rFonts w:asciiTheme="minorHAnsi" w:hAnsiTheme="minorHAnsi" w:cstheme="minorHAnsi"/>
          <w:sz w:val="22"/>
          <w:szCs w:val="22"/>
        </w:rPr>
        <w:t xml:space="preserve">  o gęstym splocie;</w:t>
      </w:r>
    </w:p>
    <w:p w14:paraId="148BF08A" w14:textId="77777777" w:rsidR="00A22C7E" w:rsidRPr="00A22C7E" w:rsidRDefault="00A22C7E" w:rsidP="00A22C7E">
      <w:pPr>
        <w:pStyle w:val="Akapitzlist"/>
        <w:numPr>
          <w:ilvl w:val="0"/>
          <w:numId w:val="60"/>
        </w:numPr>
        <w:spacing w:after="160" w:line="360" w:lineRule="auto"/>
        <w:rPr>
          <w:rFonts w:asciiTheme="minorHAnsi" w:hAnsiTheme="minorHAnsi" w:cstheme="minorHAnsi"/>
          <w:sz w:val="22"/>
          <w:szCs w:val="22"/>
        </w:rPr>
      </w:pPr>
      <w:r w:rsidRPr="00A22C7E">
        <w:rPr>
          <w:rFonts w:asciiTheme="minorHAnsi" w:hAnsiTheme="minorHAnsi" w:cstheme="minorHAnsi"/>
          <w:sz w:val="22"/>
          <w:szCs w:val="22"/>
        </w:rPr>
        <w:t>min. wymiary: 200x150 cm;</w:t>
      </w:r>
    </w:p>
    <w:p w14:paraId="57979D39" w14:textId="77777777" w:rsidR="00A22C7E" w:rsidRPr="00A22C7E" w:rsidRDefault="00A22C7E" w:rsidP="00A22C7E">
      <w:pPr>
        <w:pStyle w:val="Akapitzlist"/>
        <w:numPr>
          <w:ilvl w:val="0"/>
          <w:numId w:val="60"/>
        </w:numPr>
        <w:spacing w:after="160" w:line="360" w:lineRule="auto"/>
        <w:rPr>
          <w:rFonts w:asciiTheme="minorHAnsi" w:hAnsiTheme="minorHAnsi" w:cstheme="minorHAnsi"/>
          <w:sz w:val="22"/>
          <w:szCs w:val="22"/>
        </w:rPr>
      </w:pPr>
      <w:r w:rsidRPr="00A22C7E">
        <w:rPr>
          <w:rFonts w:asciiTheme="minorHAnsi" w:hAnsiTheme="minorHAnsi" w:cstheme="minorHAnsi"/>
          <w:sz w:val="22"/>
          <w:szCs w:val="22"/>
        </w:rPr>
        <w:t>kolory preferowane ciemne;</w:t>
      </w:r>
    </w:p>
    <w:p w14:paraId="6E776B4C" w14:textId="77777777" w:rsidR="00A22C7E" w:rsidRPr="00A22C7E" w:rsidRDefault="00A22C7E" w:rsidP="00A22C7E">
      <w:pPr>
        <w:pStyle w:val="Akapitzlist"/>
        <w:numPr>
          <w:ilvl w:val="0"/>
          <w:numId w:val="60"/>
        </w:numPr>
        <w:spacing w:after="160" w:line="360" w:lineRule="auto"/>
        <w:rPr>
          <w:rFonts w:asciiTheme="minorHAnsi" w:hAnsiTheme="minorHAnsi" w:cstheme="minorHAnsi"/>
          <w:sz w:val="22"/>
          <w:szCs w:val="22"/>
        </w:rPr>
      </w:pPr>
      <w:r w:rsidRPr="00A22C7E">
        <w:rPr>
          <w:rFonts w:asciiTheme="minorHAnsi" w:hAnsiTheme="minorHAnsi" w:cstheme="minorHAnsi"/>
          <w:sz w:val="22"/>
          <w:szCs w:val="22"/>
        </w:rPr>
        <w:t>opcjonalnie: pokrowiec;</w:t>
      </w:r>
    </w:p>
    <w:p w14:paraId="765C2968" w14:textId="77777777" w:rsidR="00A22C7E" w:rsidRPr="00A22C7E" w:rsidRDefault="00A22C7E" w:rsidP="00A22C7E">
      <w:pPr>
        <w:pStyle w:val="Akapitzlist"/>
        <w:numPr>
          <w:ilvl w:val="0"/>
          <w:numId w:val="60"/>
        </w:numPr>
        <w:spacing w:after="160" w:line="360" w:lineRule="auto"/>
        <w:rPr>
          <w:rFonts w:asciiTheme="minorHAnsi" w:hAnsiTheme="minorHAnsi" w:cstheme="minorHAnsi"/>
          <w:sz w:val="22"/>
          <w:szCs w:val="22"/>
        </w:rPr>
      </w:pPr>
      <w:r w:rsidRPr="00A22C7E">
        <w:rPr>
          <w:rFonts w:asciiTheme="minorHAnsi" w:hAnsiTheme="minorHAnsi" w:cstheme="minorHAnsi"/>
          <w:sz w:val="22"/>
          <w:szCs w:val="22"/>
        </w:rPr>
        <w:t>karta katalogowa/specyfikacja techniczna.</w:t>
      </w:r>
    </w:p>
    <w:p w14:paraId="6F45FA42" w14:textId="77777777" w:rsidR="00E13915" w:rsidRPr="00E13915" w:rsidRDefault="00E13915" w:rsidP="00E13915">
      <w:pPr>
        <w:pStyle w:val="Akapitzlist"/>
        <w:tabs>
          <w:tab w:val="left" w:pos="720"/>
        </w:tabs>
        <w:spacing w:line="238" w:lineRule="auto"/>
        <w:rPr>
          <w:rFonts w:asciiTheme="minorHAnsi" w:hAnsiTheme="minorHAnsi" w:cstheme="minorHAnsi"/>
          <w:sz w:val="22"/>
        </w:rPr>
      </w:pPr>
    </w:p>
    <w:p w14:paraId="26E6380D" w14:textId="77777777" w:rsidR="00B25764" w:rsidRPr="00E05A85" w:rsidRDefault="00B25764" w:rsidP="00B25764">
      <w:pPr>
        <w:pStyle w:val="Akapitzlist"/>
        <w:numPr>
          <w:ilvl w:val="0"/>
          <w:numId w:val="58"/>
        </w:numPr>
        <w:spacing w:line="360" w:lineRule="auto"/>
        <w:rPr>
          <w:rFonts w:ascii="Calibri" w:hAnsi="Calibri" w:cs="Calibri"/>
          <w:b/>
          <w:sz w:val="22"/>
          <w:szCs w:val="22"/>
        </w:rPr>
      </w:pPr>
      <w:r w:rsidRPr="00E05A85">
        <w:rPr>
          <w:rFonts w:ascii="Calibri" w:hAnsi="Calibri" w:cs="Calibri"/>
          <w:bCs/>
          <w:sz w:val="22"/>
          <w:szCs w:val="22"/>
        </w:rPr>
        <w:t xml:space="preserve">Dostarczone przedmioty Umowy muszą być fabrycznie nowe, sprawne technicznie, bezpieczne, kompletne i gotowe do pracy. </w:t>
      </w:r>
    </w:p>
    <w:p w14:paraId="69012263" w14:textId="77777777" w:rsidR="00B25764" w:rsidRPr="001301C6" w:rsidRDefault="00B25764" w:rsidP="00B25764">
      <w:pPr>
        <w:pStyle w:val="Akapitzlist"/>
        <w:numPr>
          <w:ilvl w:val="0"/>
          <w:numId w:val="58"/>
        </w:numPr>
        <w:spacing w:line="360" w:lineRule="auto"/>
        <w:ind w:hanging="357"/>
        <w:jc w:val="both"/>
        <w:rPr>
          <w:rFonts w:ascii="Calibri" w:hAnsi="Calibri" w:cs="Calibri"/>
          <w:b/>
          <w:sz w:val="22"/>
          <w:szCs w:val="22"/>
        </w:rPr>
      </w:pPr>
      <w:r>
        <w:rPr>
          <w:rFonts w:ascii="Calibri" w:hAnsi="Calibri" w:cs="Calibri"/>
          <w:bCs/>
          <w:sz w:val="22"/>
          <w:szCs w:val="22"/>
        </w:rPr>
        <w:t xml:space="preserve">Wykonawca oświadcza, że przedmiot umowy dopuszczony jest do obrotu i stosowania </w:t>
      </w:r>
      <w:r>
        <w:rPr>
          <w:rFonts w:ascii="Calibri" w:hAnsi="Calibri" w:cs="Calibri"/>
          <w:bCs/>
          <w:sz w:val="22"/>
          <w:szCs w:val="22"/>
        </w:rPr>
        <w:br/>
        <w:t xml:space="preserve">na terytorium Polski, jak również opakowania jednostkowe oraz zbiorcze będą oznaczone zgodnie z obowiązującymi w tym zakresie przepisami prawnymi, a w przypadku wyrobów medycznych z przepisami ustawy o wyrobach medycznych. </w:t>
      </w:r>
    </w:p>
    <w:p w14:paraId="6B911DBC" w14:textId="77777777" w:rsidR="00B25764" w:rsidRPr="001301C6" w:rsidRDefault="00B25764" w:rsidP="00B25764">
      <w:pPr>
        <w:pStyle w:val="Akapitzlist"/>
        <w:numPr>
          <w:ilvl w:val="0"/>
          <w:numId w:val="58"/>
        </w:numPr>
        <w:spacing w:line="360" w:lineRule="auto"/>
        <w:ind w:hanging="357"/>
        <w:jc w:val="both"/>
        <w:rPr>
          <w:rFonts w:ascii="Calibri" w:hAnsi="Calibri" w:cs="Calibri"/>
          <w:b/>
          <w:sz w:val="22"/>
          <w:szCs w:val="22"/>
        </w:rPr>
      </w:pPr>
      <w:r w:rsidRPr="001301C6">
        <w:rPr>
          <w:rFonts w:ascii="Calibri" w:hAnsi="Calibri" w:cs="Calibri"/>
          <w:bCs/>
          <w:sz w:val="22"/>
          <w:szCs w:val="22"/>
        </w:rPr>
        <w:t xml:space="preserve">W trakcie trwania umowy Zamawiający może w każdym czasie zażądać dokumentów potwierdzających spełnienie warunku, o którym mowa w ust. 4, a Wykonawca zobowiązany jest do ich niezwłocznego przedstawienia. </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06AC9C74" w:rsidR="00F567C8" w:rsidRDefault="00F567C8" w:rsidP="00F035C1">
      <w:pPr>
        <w:pStyle w:val="Akapitzlist"/>
        <w:numPr>
          <w:ilvl w:val="0"/>
          <w:numId w:val="50"/>
        </w:numPr>
        <w:spacing w:line="360" w:lineRule="auto"/>
        <w:ind w:left="723"/>
        <w:jc w:val="both"/>
        <w:rPr>
          <w:rFonts w:ascii="Calibri" w:hAnsi="Calibri" w:cs="Calibri"/>
          <w:b/>
          <w:iCs/>
          <w:sz w:val="22"/>
          <w:szCs w:val="22"/>
        </w:rPr>
      </w:pPr>
      <w:r>
        <w:rPr>
          <w:rFonts w:ascii="Calibri" w:hAnsi="Calibri" w:cs="Calibri"/>
          <w:bCs/>
          <w:iCs/>
          <w:sz w:val="22"/>
          <w:szCs w:val="22"/>
        </w:rPr>
        <w:t xml:space="preserve">Wykonawca zobowiązuje się dostarczyć przedmiot zamówienia w terminie do </w:t>
      </w:r>
      <w:r w:rsidR="007A1658">
        <w:rPr>
          <w:rFonts w:ascii="Calibri" w:hAnsi="Calibri" w:cs="Calibri"/>
          <w:b/>
          <w:iCs/>
          <w:sz w:val="22"/>
          <w:szCs w:val="22"/>
        </w:rPr>
        <w:t>05</w:t>
      </w:r>
      <w:r w:rsidRPr="00F035C1">
        <w:rPr>
          <w:rFonts w:ascii="Calibri" w:hAnsi="Calibri" w:cs="Calibri"/>
          <w:b/>
          <w:iCs/>
          <w:sz w:val="22"/>
          <w:szCs w:val="22"/>
        </w:rPr>
        <w:t>.1</w:t>
      </w:r>
      <w:r w:rsidR="007A1658">
        <w:rPr>
          <w:rFonts w:ascii="Calibri" w:hAnsi="Calibri" w:cs="Calibri"/>
          <w:b/>
          <w:iCs/>
          <w:sz w:val="22"/>
          <w:szCs w:val="22"/>
        </w:rPr>
        <w:t>2</w:t>
      </w:r>
      <w:r w:rsidRPr="00F035C1">
        <w:rPr>
          <w:rFonts w:ascii="Calibri" w:hAnsi="Calibri" w:cs="Calibri"/>
          <w:b/>
          <w:iCs/>
          <w:sz w:val="22"/>
          <w:szCs w:val="22"/>
        </w:rPr>
        <w:t>.2025 r.</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5AE497CB" w:rsidR="00FC15AB" w:rsidRDefault="00195026" w:rsidP="00382906">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w przywołanym postępowaniu ofercie i który spełnia wymogi post</w:t>
      </w:r>
      <w:r w:rsidR="00FC6042">
        <w:rPr>
          <w:rFonts w:ascii="Calibri" w:hAnsi="Calibri" w:cs="Calibri"/>
          <w:bCs/>
          <w:sz w:val="22"/>
          <w:szCs w:val="22"/>
        </w:rPr>
        <w:t>ę</w:t>
      </w:r>
      <w:r>
        <w:rPr>
          <w:rFonts w:ascii="Calibri" w:hAnsi="Calibri" w:cs="Calibri"/>
          <w:bCs/>
          <w:sz w:val="22"/>
          <w:szCs w:val="22"/>
        </w:rPr>
        <w:t>powania.</w:t>
      </w:r>
    </w:p>
    <w:p w14:paraId="524AB23E" w14:textId="511FBA0F" w:rsidR="00A87EBD" w:rsidRPr="00A87EBD" w:rsidRDefault="00195026" w:rsidP="00A87EBD">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4C610736"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 xml:space="preserve">Odbiór </w:t>
      </w:r>
      <w:r w:rsidR="00A87EBD">
        <w:rPr>
          <w:rFonts w:ascii="Calibri" w:hAnsi="Calibri" w:cs="Calibri"/>
          <w:bCs/>
          <w:sz w:val="22"/>
          <w:szCs w:val="22"/>
        </w:rPr>
        <w:t>przedmiot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Dniem dostarczenia przedmiotu zamówienia jest dzień podpisania przez strony Umowy protokołu odbioru bez zastrzeżeń.</w:t>
      </w:r>
    </w:p>
    <w:p w14:paraId="0AAECE10" w14:textId="0BCCD494"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rsidP="00382906">
      <w:pPr>
        <w:pStyle w:val="Akapitzlist"/>
        <w:numPr>
          <w:ilvl w:val="0"/>
          <w:numId w:val="18"/>
        </w:numPr>
        <w:spacing w:line="360" w:lineRule="auto"/>
        <w:ind w:left="723"/>
        <w:jc w:val="both"/>
        <w:rPr>
          <w:rFonts w:ascii="Calibri" w:hAnsi="Calibri" w:cs="Calibri"/>
          <w:sz w:val="22"/>
          <w:szCs w:val="22"/>
        </w:rPr>
      </w:pPr>
      <w:r>
        <w:rPr>
          <w:rFonts w:ascii="Calibri" w:hAnsi="Calibri" w:cs="Calibri"/>
          <w:sz w:val="22"/>
          <w:szCs w:val="22"/>
        </w:rPr>
        <w:lastRenderedPageBreak/>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6ED085E6" w14:textId="77777777" w:rsidR="009E502C" w:rsidRPr="009E502C" w:rsidRDefault="009E502C"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1DCE0BB7" w:rsidR="00BF02C9" w:rsidRPr="00BF02C9" w:rsidRDefault="00BF02C9" w:rsidP="00EC4ED2">
      <w:pPr>
        <w:pStyle w:val="Akapitzlist"/>
        <w:numPr>
          <w:ilvl w:val="0"/>
          <w:numId w:val="3"/>
        </w:numPr>
        <w:spacing w:line="360" w:lineRule="auto"/>
        <w:jc w:val="both"/>
        <w:rPr>
          <w:rFonts w:ascii="Calibri" w:hAnsi="Calibri" w:cs="Calibri"/>
          <w:b/>
          <w:color w:val="EE0000"/>
          <w:sz w:val="22"/>
          <w:szCs w:val="22"/>
        </w:rPr>
      </w:pPr>
      <w:r w:rsidRPr="00BF02C9">
        <w:rPr>
          <w:rFonts w:ascii="Calibri" w:hAnsi="Calibri" w:cs="Calibri"/>
          <w:bCs/>
          <w:sz w:val="22"/>
          <w:szCs w:val="22"/>
        </w:rPr>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3F14E4">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213CA0" w:rsidRDefault="002D6A74" w:rsidP="00EC4ED2">
      <w:pPr>
        <w:pStyle w:val="Akapitzlist"/>
        <w:numPr>
          <w:ilvl w:val="0"/>
          <w:numId w:val="9"/>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3B800CFA" w14:textId="6F1ED738" w:rsidR="00213CA0" w:rsidRPr="00531E8A" w:rsidRDefault="00213CA0"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Wykonawca w dniu dokonania dostawy przeszkoli co najmniej 2 osoby wskazane przez Zamawiającego w zakresie obsługi, konserwa</w:t>
      </w:r>
      <w:r w:rsidR="009142F1">
        <w:rPr>
          <w:rFonts w:ascii="Calibri" w:hAnsi="Calibri" w:cs="Calibri"/>
          <w:sz w:val="22"/>
          <w:szCs w:val="22"/>
        </w:rPr>
        <w:t xml:space="preserve">cji, drobnych napraw, eksploatacji, przeglądów dostarczanego sprzętu. </w:t>
      </w:r>
    </w:p>
    <w:p w14:paraId="6594A915" w14:textId="04A43B5C" w:rsidR="00531E8A" w:rsidRPr="00DD3127" w:rsidRDefault="00531E8A"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 xml:space="preserve">Wykonawca zobowiązany jest posiadać autoryzację producenta przedmiotu dostawy </w:t>
      </w:r>
      <w:r w:rsidR="003F14E4">
        <w:rPr>
          <w:rFonts w:ascii="Calibri" w:hAnsi="Calibri" w:cs="Calibri"/>
          <w:sz w:val="22"/>
          <w:szCs w:val="22"/>
        </w:rPr>
        <w:br/>
      </w:r>
      <w:r>
        <w:rPr>
          <w:rFonts w:ascii="Calibri" w:hAnsi="Calibri" w:cs="Calibri"/>
          <w:sz w:val="22"/>
          <w:szCs w:val="22"/>
        </w:rPr>
        <w:t>w zakresie napraw przedmiotu dostawy.</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4001ECC1" w:rsidR="006B3041" w:rsidRPr="00377865"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w:t>
      </w:r>
      <w:r w:rsidR="005E4248">
        <w:rPr>
          <w:rFonts w:ascii="Calibri" w:hAnsi="Calibri" w:cs="Calibri"/>
          <w:bCs/>
          <w:sz w:val="22"/>
          <w:szCs w:val="22"/>
        </w:rPr>
        <w:t>za przedmiot zamówienia</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B06281">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7E6A1FEA"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5E4248">
        <w:rPr>
          <w:rFonts w:ascii="Calibri" w:hAnsi="Calibri" w:cs="Calibri"/>
          <w:sz w:val="22"/>
          <w:szCs w:val="22"/>
        </w:rPr>
        <w:t xml:space="preserve">przedmiotu zamówienia </w:t>
      </w:r>
      <w:r w:rsidRPr="009C19DC">
        <w:rPr>
          <w:rFonts w:ascii="Calibri" w:hAnsi="Calibri" w:cs="Calibri"/>
          <w:sz w:val="22"/>
          <w:szCs w:val="22"/>
        </w:rPr>
        <w:t>wskazan</w:t>
      </w:r>
      <w:r w:rsidR="005E4248">
        <w:rPr>
          <w:rFonts w:ascii="Calibri" w:hAnsi="Calibri" w:cs="Calibri"/>
          <w:sz w:val="22"/>
          <w:szCs w:val="22"/>
        </w:rPr>
        <w:t>ego</w:t>
      </w:r>
      <w:r w:rsidR="00AE6BCF" w:rsidRPr="009C19DC">
        <w:rPr>
          <w:rFonts w:ascii="Calibri" w:hAnsi="Calibri" w:cs="Calibri"/>
          <w:sz w:val="22"/>
          <w:szCs w:val="22"/>
        </w:rPr>
        <w:t xml:space="preserve"> </w:t>
      </w:r>
      <w:r w:rsidRPr="009C19DC">
        <w:rPr>
          <w:rFonts w:ascii="Calibri" w:hAnsi="Calibri" w:cs="Calibri"/>
          <w:sz w:val="22"/>
          <w:szCs w:val="22"/>
        </w:rPr>
        <w:t>w §</w:t>
      </w:r>
      <w:r w:rsidR="005E4248">
        <w:rPr>
          <w:rFonts w:ascii="Calibri" w:hAnsi="Calibri" w:cs="Calibri"/>
          <w:sz w:val="22"/>
          <w:szCs w:val="22"/>
        </w:rPr>
        <w:t xml:space="preserve"> </w:t>
      </w:r>
      <w:r w:rsidRPr="009C19DC">
        <w:rPr>
          <w:rFonts w:ascii="Calibri" w:hAnsi="Calibri" w:cs="Calibri"/>
          <w:sz w:val="22"/>
          <w:szCs w:val="22"/>
        </w:rPr>
        <w:t>1</w:t>
      </w:r>
      <w:r w:rsidR="00E00DEA">
        <w:rPr>
          <w:rFonts w:ascii="Calibri" w:hAnsi="Calibri" w:cs="Calibri"/>
          <w:sz w:val="22"/>
          <w:szCs w:val="22"/>
        </w:rPr>
        <w:t>.</w:t>
      </w:r>
    </w:p>
    <w:p w14:paraId="2EDB4CDD" w14:textId="04DD3E78"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Podstawą do wystawienia faktury będzie zatwierdzenie przez Zamawiającego </w:t>
      </w:r>
      <w:r w:rsidR="0010585C">
        <w:rPr>
          <w:rFonts w:ascii="Calibri" w:hAnsi="Calibri" w:cs="Calibri"/>
          <w:sz w:val="22"/>
          <w:szCs w:val="22"/>
        </w:rPr>
        <w:t xml:space="preserve">dostarczonego </w:t>
      </w:r>
      <w:r w:rsidR="00543649">
        <w:rPr>
          <w:rFonts w:ascii="Calibri" w:hAnsi="Calibri" w:cs="Calibri"/>
          <w:sz w:val="22"/>
          <w:szCs w:val="22"/>
        </w:rPr>
        <w:t>przedmiotu zamówienia</w:t>
      </w:r>
      <w:r w:rsidR="0010585C">
        <w:rPr>
          <w:rFonts w:ascii="Calibri" w:hAnsi="Calibri" w:cs="Calibri"/>
          <w:sz w:val="22"/>
          <w:szCs w:val="22"/>
        </w:rPr>
        <w:t xml:space="preserve"> </w:t>
      </w:r>
      <w:r w:rsidR="007E5597" w:rsidRPr="009C19DC">
        <w:rPr>
          <w:rFonts w:ascii="Calibri" w:hAnsi="Calibri" w:cs="Calibri"/>
          <w:sz w:val="22"/>
          <w:szCs w:val="22"/>
        </w:rPr>
        <w:t xml:space="preserve">oraz podpisanie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6B22F27" w:rsidR="002D6A74" w:rsidRPr="00A033E4"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43649">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5FA2AA4D" w14:textId="2B85DDAA" w:rsidR="00A033E4" w:rsidRPr="009C19DC" w:rsidRDefault="00A033E4" w:rsidP="00EC4ED2">
      <w:pPr>
        <w:pStyle w:val="Akapitzlist"/>
        <w:numPr>
          <w:ilvl w:val="0"/>
          <w:numId w:val="6"/>
        </w:numPr>
        <w:spacing w:line="360" w:lineRule="auto"/>
        <w:jc w:val="both"/>
        <w:rPr>
          <w:rFonts w:ascii="Calibri" w:hAnsi="Calibri" w:cs="Calibri"/>
          <w:b/>
          <w:sz w:val="22"/>
          <w:szCs w:val="22"/>
        </w:rPr>
      </w:pPr>
      <w:r>
        <w:rPr>
          <w:rFonts w:ascii="Calibri" w:hAnsi="Calibri" w:cs="Calibri"/>
          <w:sz w:val="22"/>
          <w:szCs w:val="22"/>
          <w:shd w:val="clear" w:color="auto" w:fill="FFFFFF"/>
        </w:rPr>
        <w:t>Wynagrodzenie zawiera wszelkie koszty związane z realizacją zakresu przedmiotu umowy</w:t>
      </w:r>
      <w:r w:rsidR="00691A49">
        <w:rPr>
          <w:rFonts w:ascii="Calibri" w:hAnsi="Calibri" w:cs="Calibri"/>
          <w:sz w:val="22"/>
          <w:szCs w:val="22"/>
          <w:shd w:val="clear" w:color="auto" w:fill="FFFFFF"/>
        </w:rPr>
        <w:t xml:space="preserve">, </w:t>
      </w:r>
      <w:r w:rsidR="003F14E4">
        <w:rPr>
          <w:rFonts w:ascii="Calibri" w:hAnsi="Calibri" w:cs="Calibri"/>
          <w:sz w:val="22"/>
          <w:szCs w:val="22"/>
          <w:shd w:val="clear" w:color="auto" w:fill="FFFFFF"/>
        </w:rPr>
        <w:br/>
      </w:r>
      <w:r w:rsidR="00691A49">
        <w:rPr>
          <w:rFonts w:ascii="Calibri" w:hAnsi="Calibri" w:cs="Calibri"/>
          <w:sz w:val="22"/>
          <w:szCs w:val="22"/>
          <w:shd w:val="clear" w:color="auto" w:fill="FFFFFF"/>
        </w:rPr>
        <w:t>w szczególności koszty dostawy i transportu do Zamawiającego, koszt szkolenia przedstawicieli Zamawiającego w zakresie obsługi przedmiotu dostawy.</w:t>
      </w:r>
    </w:p>
    <w:p w14:paraId="4C0D9460" w14:textId="07498077"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lastRenderedPageBreak/>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32679516"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00543649">
        <w:rPr>
          <w:rFonts w:ascii="Calibri" w:hAnsi="Calibri" w:cs="Calibri"/>
          <w:b/>
          <w:bCs/>
          <w:sz w:val="22"/>
          <w:szCs w:val="22"/>
        </w:rPr>
        <w:t xml:space="preserve"> </w:t>
      </w:r>
      <w:r w:rsidR="00210E9B" w:rsidRPr="00210E9B">
        <w:rPr>
          <w:rFonts w:ascii="Calibri" w:hAnsi="Calibri" w:cs="Calibri"/>
          <w:sz w:val="22"/>
          <w:szCs w:val="22"/>
        </w:rPr>
        <w:t>(</w:t>
      </w:r>
      <w:r w:rsidR="00543649">
        <w:rPr>
          <w:rFonts w:ascii="Calibri" w:hAnsi="Calibri" w:cs="Calibri"/>
          <w:sz w:val="22"/>
          <w:szCs w:val="22"/>
        </w:rPr>
        <w:t>W</w:t>
      </w:r>
      <w:r w:rsidR="00210E9B" w:rsidRPr="00210E9B">
        <w:rPr>
          <w:rFonts w:ascii="Calibri" w:hAnsi="Calibri" w:cs="Calibri"/>
          <w:sz w:val="22"/>
          <w:szCs w:val="22"/>
        </w:rPr>
        <w:t>ykonawcy)</w:t>
      </w:r>
      <w:r w:rsidR="00210E9B">
        <w:rPr>
          <w:rFonts w:ascii="Calibri" w:hAnsi="Calibri" w:cs="Calibri"/>
          <w:b/>
          <w:bCs/>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588C5B1C"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Pr>
          <w:rFonts w:ascii="Calibri" w:hAnsi="Calibri" w:cs="Calibri"/>
          <w:sz w:val="22"/>
          <w:szCs w:val="22"/>
        </w:rPr>
        <w:t>Ze strony Wykonawcy osobą do kontaktu jest:................e-mail..............</w:t>
      </w:r>
      <w:r w:rsidR="0096727C">
        <w:rPr>
          <w:rFonts w:ascii="Calibri" w:hAnsi="Calibri" w:cs="Calibri"/>
          <w:sz w:val="22"/>
          <w:szCs w:val="22"/>
        </w:rPr>
        <w:br/>
      </w:r>
      <w:r>
        <w:rPr>
          <w:rFonts w:ascii="Calibri" w:hAnsi="Calibri" w:cs="Calibri"/>
          <w:sz w:val="22"/>
          <w:szCs w:val="22"/>
        </w:rPr>
        <w:t>nr tel.................................</w:t>
      </w:r>
    </w:p>
    <w:p w14:paraId="0053BCD9" w14:textId="6DE6955F"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sidRPr="006C5109">
        <w:rPr>
          <w:rFonts w:ascii="Calibri" w:hAnsi="Calibri" w:cs="Calibri"/>
          <w:sz w:val="22"/>
          <w:szCs w:val="22"/>
        </w:rPr>
        <w:t xml:space="preserve">Ze strony Zamawiającego osobą do kontaktu jest Pani Agnieszka </w:t>
      </w:r>
      <w:proofErr w:type="spellStart"/>
      <w:r w:rsidRPr="006C5109">
        <w:rPr>
          <w:rFonts w:ascii="Calibri" w:hAnsi="Calibri" w:cs="Calibri"/>
          <w:sz w:val="22"/>
          <w:szCs w:val="22"/>
        </w:rPr>
        <w:t>Pinkowska</w:t>
      </w:r>
      <w:proofErr w:type="spellEnd"/>
      <w:r w:rsidRPr="006C5109">
        <w:rPr>
          <w:rFonts w:ascii="Calibri" w:hAnsi="Calibri" w:cs="Calibri"/>
          <w:sz w:val="22"/>
          <w:szCs w:val="22"/>
        </w:rPr>
        <w:t xml:space="preserve">, e-mail: </w:t>
      </w:r>
      <w:hyperlink r:id="rId7" w:history="1">
        <w:r w:rsidRPr="006C5109">
          <w:rPr>
            <w:rStyle w:val="Hipercze"/>
            <w:rFonts w:ascii="Calibri" w:hAnsi="Calibri" w:cs="Calibri"/>
            <w:sz w:val="22"/>
            <w:szCs w:val="22"/>
          </w:rPr>
          <w:t>a.pinkowska@ugbadkowo.pl</w:t>
        </w:r>
      </w:hyperlink>
      <w:r w:rsidRPr="006C5109">
        <w:rPr>
          <w:rFonts w:ascii="Calibri" w:hAnsi="Calibri" w:cs="Calibri"/>
          <w:sz w:val="22"/>
          <w:szCs w:val="22"/>
        </w:rPr>
        <w:t xml:space="preserve">, </w:t>
      </w:r>
      <w:proofErr w:type="spellStart"/>
      <w:r w:rsidRPr="006C5109">
        <w:rPr>
          <w:rFonts w:ascii="Calibri" w:hAnsi="Calibri" w:cs="Calibri"/>
          <w:sz w:val="22"/>
          <w:szCs w:val="22"/>
        </w:rPr>
        <w:t>tel</w:t>
      </w:r>
      <w:proofErr w:type="spellEnd"/>
      <w:r w:rsidRPr="006C5109">
        <w:rPr>
          <w:rFonts w:ascii="Calibri" w:hAnsi="Calibri" w:cs="Calibri"/>
          <w:sz w:val="22"/>
          <w:szCs w:val="22"/>
        </w:rPr>
        <w:t>: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6F2F950A" w:rsidR="00BF02C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3F60AC">
        <w:rPr>
          <w:rFonts w:ascii="Calibri" w:hAnsi="Calibri" w:cs="Calibri"/>
          <w:bCs/>
          <w:sz w:val="22"/>
          <w:szCs w:val="22"/>
        </w:rPr>
        <w:t>........................</w:t>
      </w:r>
    </w:p>
    <w:p w14:paraId="7D8A4027" w14:textId="775FDEBE" w:rsidR="00C36679" w:rsidRPr="00B11E26" w:rsidRDefault="00C36679" w:rsidP="00EC4ED2">
      <w:pPr>
        <w:pStyle w:val="Akapitzlist"/>
        <w:numPr>
          <w:ilvl w:val="0"/>
          <w:numId w:val="17"/>
        </w:numPr>
        <w:spacing w:line="360" w:lineRule="auto"/>
        <w:jc w:val="both"/>
        <w:rPr>
          <w:rFonts w:ascii="Calibri" w:hAnsi="Calibri" w:cs="Calibri"/>
          <w:bCs/>
          <w:sz w:val="22"/>
          <w:szCs w:val="22"/>
        </w:rPr>
      </w:pPr>
      <w:r w:rsidRPr="00B11E26">
        <w:rPr>
          <w:rFonts w:ascii="Calibri" w:hAnsi="Calibri" w:cs="Calibri"/>
          <w:bCs/>
          <w:sz w:val="22"/>
          <w:szCs w:val="22"/>
        </w:rPr>
        <w:t xml:space="preserve">Wykonawca </w:t>
      </w:r>
      <w:r w:rsidR="00CD587B" w:rsidRPr="00B11E26">
        <w:rPr>
          <w:rFonts w:ascii="Calibri" w:hAnsi="Calibri" w:cs="Calibri"/>
          <w:bCs/>
          <w:sz w:val="22"/>
          <w:szCs w:val="22"/>
        </w:rPr>
        <w:t>z</w:t>
      </w:r>
      <w:r w:rsidRPr="00B11E26">
        <w:rPr>
          <w:rFonts w:ascii="Calibri" w:hAnsi="Calibri" w:cs="Calibri"/>
          <w:bCs/>
          <w:sz w:val="22"/>
          <w:szCs w:val="22"/>
        </w:rPr>
        <w:t>obowiązany jest do odpowiedzialności względem Zamawiającego z tytułu rękojmi za wady przedmiotu umowy w okresie równym z okresem udzielenia Zamawiającemu gwarancji</w:t>
      </w:r>
      <w:r w:rsidR="00B11E26" w:rsidRPr="00B11E26">
        <w:rPr>
          <w:rFonts w:ascii="Calibri" w:hAnsi="Calibri" w:cs="Calibri"/>
          <w:bCs/>
          <w:sz w:val="22"/>
          <w:szCs w:val="22"/>
        </w:rPr>
        <w:t>.</w:t>
      </w:r>
    </w:p>
    <w:p w14:paraId="1DDB9CC3" w14:textId="11223FF1"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w:t>
      </w:r>
      <w:r w:rsidR="00691A49">
        <w:rPr>
          <w:rFonts w:ascii="Calibri" w:hAnsi="Calibri" w:cs="Calibri"/>
          <w:bCs/>
          <w:sz w:val="22"/>
          <w:szCs w:val="22"/>
        </w:rPr>
        <w:t xml:space="preserve"> bezusterkowego</w:t>
      </w:r>
      <w:r w:rsidRPr="00C36679">
        <w:rPr>
          <w:rFonts w:ascii="Calibri" w:hAnsi="Calibri" w:cs="Calibri"/>
          <w:bCs/>
          <w:sz w:val="22"/>
          <w:szCs w:val="22"/>
        </w:rPr>
        <w:t xml:space="preserve">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351C5B41" w14:textId="1EECBDC4" w:rsidR="00C36679" w:rsidRPr="00531E8A" w:rsidRDefault="00C36679" w:rsidP="00531E8A">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r w:rsidR="00531E8A">
        <w:rPr>
          <w:rFonts w:ascii="Calibri" w:hAnsi="Calibri" w:cs="Calibri"/>
          <w:bCs/>
          <w:sz w:val="22"/>
          <w:szCs w:val="22"/>
        </w:rPr>
        <w:t xml:space="preserve"> </w:t>
      </w:r>
      <w:r w:rsidRPr="00531E8A">
        <w:rPr>
          <w:rFonts w:ascii="Calibri" w:hAnsi="Calibri" w:cs="Calibri"/>
          <w:bCs/>
          <w:sz w:val="22"/>
          <w:szCs w:val="22"/>
        </w:rPr>
        <w:t xml:space="preserve">umowy ujawnionych po odbiorze w okresie gwarancji lub rękojmi, na pisemne żądanie przekazane </w:t>
      </w:r>
      <w:r w:rsidR="00C5196A">
        <w:rPr>
          <w:rFonts w:ascii="Calibri" w:hAnsi="Calibri" w:cs="Calibri"/>
          <w:bCs/>
          <w:sz w:val="22"/>
          <w:szCs w:val="22"/>
        </w:rPr>
        <w:br/>
      </w:r>
      <w:r w:rsidRPr="00531E8A">
        <w:rPr>
          <w:rFonts w:ascii="Calibri" w:hAnsi="Calibri" w:cs="Calibri"/>
          <w:bCs/>
          <w:sz w:val="22"/>
          <w:szCs w:val="22"/>
        </w:rPr>
        <w:t>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0E03FBC2" w:rsidR="00505C81" w:rsidRPr="00DD3127" w:rsidRDefault="00531E8A"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7B38CEEF" w:rsidR="00DD3127" w:rsidRPr="00691A49" w:rsidRDefault="00DD3127"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t>
      </w:r>
      <w:r w:rsidR="00C5196A">
        <w:rPr>
          <w:rFonts w:ascii="Calibri" w:hAnsi="Calibri" w:cs="Calibri"/>
          <w:bCs/>
          <w:sz w:val="22"/>
          <w:szCs w:val="22"/>
        </w:rPr>
        <w:br/>
      </w:r>
      <w:r w:rsidR="00065527">
        <w:rPr>
          <w:rFonts w:ascii="Calibri" w:hAnsi="Calibri" w:cs="Calibri"/>
          <w:bCs/>
          <w:sz w:val="22"/>
          <w:szCs w:val="22"/>
        </w:rPr>
        <w:t xml:space="preserve">w terminie 30 dni od dnia zawiadomienia o usterce. </w:t>
      </w:r>
    </w:p>
    <w:p w14:paraId="6A6F1729" w14:textId="05469D2B" w:rsidR="00691A49" w:rsidRPr="00691A49" w:rsidRDefault="00691A49" w:rsidP="00691A49">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lastRenderedPageBreak/>
        <w:t>Za usterkę podlegającą gwarancji, niemożliwą do usunięcia uważa się usterkę, której Wykonawca nie usunął w terminie 30 dni od dnia zawiadomienia o jej wystąpieniu.</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EFEC9EF"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w:t>
      </w:r>
      <w:r w:rsidR="005E4CCF">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bookmarkEnd w:id="0"/>
    <w:p w14:paraId="7BA2A3BB" w14:textId="2EEDC20D"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t>
      </w:r>
      <w:r w:rsidR="00065527"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p w14:paraId="6A9AD453" w14:textId="088A7CD8"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xml:space="preserve">§ </w:t>
      </w:r>
      <w:r w:rsidR="00543649">
        <w:rPr>
          <w:rFonts w:ascii="Calibri" w:hAnsi="Calibri" w:cs="Calibri"/>
          <w:bCs/>
          <w:sz w:val="22"/>
          <w:szCs w:val="22"/>
        </w:rPr>
        <w:t>5</w:t>
      </w:r>
      <w:r w:rsidR="00714906" w:rsidRPr="00714906">
        <w:rPr>
          <w:rFonts w:ascii="Calibri" w:hAnsi="Calibri" w:cs="Calibri"/>
          <w:bCs/>
          <w:sz w:val="22"/>
          <w:szCs w:val="22"/>
        </w:rPr>
        <w:t xml:space="preserve"> ust 1 niniejszej umowy.</w:t>
      </w:r>
    </w:p>
    <w:p w14:paraId="57E36C82" w14:textId="5222A24D"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w:t>
      </w:r>
      <w:r w:rsidRPr="00065527">
        <w:rPr>
          <w:rFonts w:asciiTheme="minorHAnsi" w:eastAsia="Calibri" w:hAnsiTheme="minorHAnsi" w:cstheme="minorHAnsi"/>
          <w:bCs/>
          <w:sz w:val="22"/>
          <w:szCs w:val="22"/>
        </w:rPr>
        <w:t>określonego w §</w:t>
      </w:r>
      <w:r w:rsidR="00065527" w:rsidRPr="00065527">
        <w:rPr>
          <w:rFonts w:asciiTheme="minorHAnsi" w:eastAsia="Calibri" w:hAnsiTheme="minorHAnsi" w:cstheme="minorHAnsi"/>
          <w:bCs/>
          <w:sz w:val="22"/>
          <w:szCs w:val="22"/>
        </w:rPr>
        <w:t>5</w:t>
      </w:r>
      <w:r w:rsidRPr="00065527">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5E4CCF">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235A67B3"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543649">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4D6792A5"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 xml:space="preserve">a których zaistnienie uniemożliwia wypełnienie któregokolwiek </w:t>
      </w:r>
      <w:r w:rsidR="00C5196A">
        <w:rPr>
          <w:rFonts w:ascii="Calibri" w:hAnsi="Calibri" w:cs="Calibri"/>
          <w:sz w:val="22"/>
          <w:szCs w:val="22"/>
        </w:rPr>
        <w:br/>
      </w:r>
      <w:r w:rsidRPr="00D00ECE">
        <w:rPr>
          <w:rFonts w:ascii="Calibri" w:hAnsi="Calibri" w:cs="Calibri"/>
          <w:sz w:val="22"/>
          <w:szCs w:val="22"/>
        </w:rPr>
        <w:t>z zobowiązań wynikających z Umowy).</w:t>
      </w:r>
    </w:p>
    <w:p w14:paraId="3D5F2102" w14:textId="1A652D2F" w:rsidR="005226C3" w:rsidRPr="00543649" w:rsidRDefault="005226C3" w:rsidP="00543649">
      <w:pPr>
        <w:pStyle w:val="Akapitzlist"/>
        <w:numPr>
          <w:ilvl w:val="0"/>
          <w:numId w:val="11"/>
        </w:numPr>
        <w:spacing w:line="360" w:lineRule="auto"/>
        <w:jc w:val="both"/>
        <w:rPr>
          <w:rFonts w:ascii="Calibri" w:hAnsi="Calibri" w:cs="Calibri"/>
          <w:b/>
          <w:sz w:val="22"/>
          <w:szCs w:val="22"/>
        </w:rPr>
      </w:pPr>
      <w:r w:rsidRPr="00543649">
        <w:rPr>
          <w:rFonts w:ascii="Calibri" w:hAnsi="Calibri" w:cs="Calibri"/>
          <w:sz w:val="22"/>
          <w:szCs w:val="22"/>
        </w:rPr>
        <w:t xml:space="preserve">Dopuszcza się nadto możliwość zmiany terminu realizacji jeżeli Wykonawca zgłosi przeszkodę </w:t>
      </w:r>
      <w:r w:rsidRPr="00543649">
        <w:rPr>
          <w:rFonts w:ascii="Calibri" w:hAnsi="Calibri" w:cs="Calibri"/>
          <w:sz w:val="22"/>
          <w:szCs w:val="22"/>
        </w:rPr>
        <w:br/>
        <w:t>w realizacji zadania zawinioną przez Zamawiającego.</w:t>
      </w:r>
    </w:p>
    <w:p w14:paraId="4ADC43B4" w14:textId="1549E864" w:rsidR="00A404F1" w:rsidRPr="00D00ECE" w:rsidRDefault="002D6A74" w:rsidP="00543649">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543649">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lastRenderedPageBreak/>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3917D309"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543649">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F13599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w:t>
      </w:r>
      <w:r w:rsidR="00543649">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543649">
        <w:rPr>
          <w:rFonts w:asciiTheme="minorHAnsi" w:hAnsiTheme="minorHAnsi" w:cstheme="minorHAnsi"/>
          <w:sz w:val="22"/>
          <w:szCs w:val="22"/>
          <w:lang w:eastAsia="en-US"/>
        </w:rPr>
        <w:t>realizacji zamówienia</w:t>
      </w:r>
      <w:r w:rsidRPr="00143409">
        <w:rPr>
          <w:rFonts w:asciiTheme="minorHAnsi" w:hAnsiTheme="minorHAnsi" w:cstheme="minorHAnsi"/>
          <w:sz w:val="22"/>
          <w:szCs w:val="22"/>
          <w:lang w:eastAsia="en-US"/>
        </w:rPr>
        <w:t xml:space="preserve"> i odpowiednio proporcjonalnie należne za nie wynagrodzeni</w:t>
      </w:r>
      <w:r w:rsidR="00543649">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5843ADFF"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t>
      </w:r>
      <w:r w:rsidR="002E1AED">
        <w:rPr>
          <w:rFonts w:asciiTheme="minorHAnsi" w:hAnsiTheme="minorHAnsi" w:cstheme="minorHAnsi"/>
          <w:sz w:val="22"/>
          <w:szCs w:val="22"/>
          <w:lang w:eastAsia="en-US"/>
        </w:rPr>
        <w:t xml:space="preserve">żadne </w:t>
      </w:r>
      <w:r w:rsidRPr="00143409">
        <w:rPr>
          <w:rFonts w:asciiTheme="minorHAnsi" w:hAnsiTheme="minorHAnsi" w:cstheme="minorHAnsi"/>
          <w:sz w:val="22"/>
          <w:szCs w:val="22"/>
          <w:lang w:eastAsia="en-US"/>
        </w:rPr>
        <w:t xml:space="preserve">wynagrodzenie. </w:t>
      </w:r>
    </w:p>
    <w:p w14:paraId="5F569456" w14:textId="2782D2A8" w:rsidR="005226C3" w:rsidRPr="00207EF3" w:rsidRDefault="005226C3" w:rsidP="000C3B83">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2E1AED">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będzie protokół sporządzony przez strony umowy stwierdzający procentowy stopień zaawansowania</w:t>
      </w:r>
      <w:r w:rsidR="002E1AED">
        <w:rPr>
          <w:rFonts w:asciiTheme="minorHAnsi" w:hAnsiTheme="minorHAnsi" w:cstheme="minorHAnsi"/>
          <w:sz w:val="22"/>
          <w:szCs w:val="22"/>
          <w:lang w:eastAsia="en-US"/>
        </w:rPr>
        <w:t xml:space="preserve"> realizacji zamówienia</w:t>
      </w:r>
      <w:r w:rsidRPr="00143409">
        <w:rPr>
          <w:rFonts w:asciiTheme="minorHAnsi" w:hAnsiTheme="minorHAnsi" w:cstheme="minorHAnsi"/>
          <w:sz w:val="22"/>
          <w:szCs w:val="22"/>
          <w:lang w:eastAsia="en-US"/>
        </w:rPr>
        <w:t xml:space="preserve"> i odpowiednio proporcjonalnie należne za nie wynagrodzeni</w:t>
      </w:r>
      <w:r w:rsidR="002E1AE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02CCC083" w14:textId="77777777" w:rsidR="00207EF3" w:rsidRPr="000C3B83" w:rsidRDefault="00207EF3" w:rsidP="00207EF3">
      <w:pPr>
        <w:pStyle w:val="Akapitzlist"/>
        <w:spacing w:line="360" w:lineRule="auto"/>
        <w:jc w:val="both"/>
        <w:rPr>
          <w:rFonts w:asciiTheme="minorHAnsi" w:hAnsiTheme="minorHAnsi" w:cstheme="minorHAnsi"/>
          <w:b/>
          <w:sz w:val="22"/>
          <w:szCs w:val="22"/>
        </w:rPr>
      </w:pPr>
    </w:p>
    <w:p w14:paraId="2C1F6B7C" w14:textId="77777777" w:rsidR="00207EF3" w:rsidRPr="00F61E82" w:rsidRDefault="00207EF3" w:rsidP="00207EF3">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§11. Inne postanowienia</w:t>
      </w:r>
    </w:p>
    <w:p w14:paraId="4C6B4319"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Wszelkie zmiany i uzupełnienia Umowy wymagają formy pisemnej pod rygorem nieważności za zgodą obu Stron.</w:t>
      </w:r>
    </w:p>
    <w:p w14:paraId="49F9E1C2"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256BADA"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W przypadku zaistnienia pomiędzy stronami sporu, w relacjach z Wykonawcą/ Wykonawcami o roszczenia cywilnoprawne w sprawach, w których zawarcie ugody jest dopuszczalne, strony zobowiązują się do podjęcia mediacji lub innemu polubownemu rozwiązaniu sporu przed </w:t>
      </w:r>
      <w:r w:rsidRPr="009C6652">
        <w:rPr>
          <w:rFonts w:asciiTheme="minorHAnsi" w:hAnsiTheme="minorHAnsi" w:cstheme="minorHAnsi"/>
          <w:sz w:val="22"/>
          <w:szCs w:val="22"/>
        </w:rPr>
        <w:lastRenderedPageBreak/>
        <w:t>Sądem polubownym przy Prokuratorii Generalnej Rzeczypospolitej Polskiej, wybranym mediatorem albo osobą prowadzącą inne polubowne rozwiązanie sporu.</w:t>
      </w:r>
    </w:p>
    <w:p w14:paraId="244AFBD6"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6BAC14E2"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70D8FD52" w14:textId="77777777" w:rsidR="00207EF3" w:rsidRPr="00F61E82" w:rsidRDefault="00207EF3" w:rsidP="00207EF3">
      <w:pPr>
        <w:spacing w:line="360" w:lineRule="auto"/>
        <w:jc w:val="both"/>
        <w:rPr>
          <w:rFonts w:ascii="Calibri" w:hAnsi="Calibri" w:cs="Calibri"/>
          <w:b/>
          <w:sz w:val="22"/>
          <w:szCs w:val="22"/>
        </w:rPr>
      </w:pPr>
    </w:p>
    <w:p w14:paraId="4F7B18D7" w14:textId="77777777" w:rsidR="00207EF3" w:rsidRPr="006D0ED1" w:rsidRDefault="00207EF3" w:rsidP="00207EF3">
      <w:pPr>
        <w:spacing w:line="276" w:lineRule="auto"/>
        <w:jc w:val="both"/>
        <w:rPr>
          <w:rFonts w:ascii="Calibri" w:hAnsi="Calibri" w:cs="Calibri"/>
          <w:b/>
          <w:sz w:val="22"/>
          <w:szCs w:val="22"/>
        </w:rPr>
      </w:pPr>
    </w:p>
    <w:p w14:paraId="4074D93B" w14:textId="77777777" w:rsidR="00207EF3" w:rsidRDefault="00207EF3" w:rsidP="00207EF3">
      <w:pPr>
        <w:spacing w:line="276" w:lineRule="auto"/>
        <w:jc w:val="both"/>
        <w:rPr>
          <w:rFonts w:ascii="Calibri" w:hAnsi="Calibri" w:cs="Calibri"/>
          <w:b/>
          <w:sz w:val="22"/>
          <w:szCs w:val="22"/>
        </w:rPr>
      </w:pPr>
    </w:p>
    <w:p w14:paraId="20B4AB3A" w14:textId="5DBE8034" w:rsidR="000C3B83" w:rsidRDefault="00207EF3" w:rsidP="00207EF3">
      <w:pPr>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t xml:space="preserve">           </w:t>
      </w:r>
      <w:r w:rsidRPr="00F61E82">
        <w:rPr>
          <w:rFonts w:ascii="Calibri" w:hAnsi="Calibri" w:cs="Calibri"/>
          <w:b/>
          <w:sz w:val="22"/>
          <w:szCs w:val="22"/>
        </w:rPr>
        <w:t>Wykonawca:</w:t>
      </w:r>
      <w:r>
        <w:rPr>
          <w:rFonts w:ascii="Calibri" w:hAnsi="Calibri" w:cs="Calibri"/>
          <w:b/>
          <w:sz w:val="22"/>
          <w:szCs w:val="22"/>
        </w:rPr>
        <w:t xml:space="preserve">          </w:t>
      </w:r>
    </w:p>
    <w:p w14:paraId="40C38254" w14:textId="77777777" w:rsidR="000C3B83" w:rsidRPr="000C3B83" w:rsidRDefault="000C3B83" w:rsidP="000C3B83">
      <w:pPr>
        <w:spacing w:line="360" w:lineRule="auto"/>
        <w:jc w:val="both"/>
        <w:rPr>
          <w:rFonts w:asciiTheme="minorHAnsi" w:hAnsiTheme="minorHAnsi" w:cstheme="minorHAnsi"/>
          <w:b/>
          <w:sz w:val="22"/>
          <w:szCs w:val="22"/>
        </w:rPr>
      </w:pPr>
    </w:p>
    <w:bookmarkEnd w:id="2"/>
    <w:p w14:paraId="55F9A5F1" w14:textId="77777777" w:rsidR="00D2794D" w:rsidRDefault="00D2794D" w:rsidP="00491161">
      <w:pPr>
        <w:spacing w:line="276" w:lineRule="auto"/>
        <w:jc w:val="both"/>
        <w:rPr>
          <w:rFonts w:ascii="Calibri" w:hAnsi="Calibri" w:cs="Calibri"/>
          <w:b/>
          <w:sz w:val="22"/>
          <w:szCs w:val="22"/>
        </w:rPr>
      </w:pPr>
    </w:p>
    <w:p w14:paraId="2A31AAC2" w14:textId="76F80A43" w:rsidR="002D6A74" w:rsidRPr="006D0ED1" w:rsidRDefault="002D6A74" w:rsidP="00491161">
      <w:pPr>
        <w:spacing w:line="276" w:lineRule="auto"/>
        <w:jc w:val="both"/>
        <w:rPr>
          <w:rFonts w:ascii="Calibri" w:hAnsi="Calibri" w:cs="Calibri"/>
          <w:b/>
          <w:sz w:val="22"/>
          <w:szCs w:val="22"/>
        </w:rPr>
      </w:pPr>
    </w:p>
    <w:sectPr w:rsidR="002D6A74"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CBB0" w14:textId="77777777" w:rsidR="00F11BE8" w:rsidRDefault="00F11BE8">
      <w:r>
        <w:separator/>
      </w:r>
    </w:p>
  </w:endnote>
  <w:endnote w:type="continuationSeparator" w:id="0">
    <w:p w14:paraId="301E0FF0" w14:textId="77777777" w:rsidR="00F11BE8" w:rsidRDefault="00F1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C682" w14:textId="77777777" w:rsidR="00F11BE8" w:rsidRDefault="00F11BE8">
      <w:r>
        <w:separator/>
      </w:r>
    </w:p>
  </w:footnote>
  <w:footnote w:type="continuationSeparator" w:id="0">
    <w:p w14:paraId="58D67ADA" w14:textId="77777777" w:rsidR="00F11BE8" w:rsidRDefault="00F11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6367E"/>
    <w:multiLevelType w:val="hybridMultilevel"/>
    <w:tmpl w:val="D37610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11E82456"/>
    <w:multiLevelType w:val="hybridMultilevel"/>
    <w:tmpl w:val="FC723238"/>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C348D"/>
    <w:multiLevelType w:val="hybridMultilevel"/>
    <w:tmpl w:val="E2243F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1"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3"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22027"/>
    <w:multiLevelType w:val="hybridMultilevel"/>
    <w:tmpl w:val="378A0AC0"/>
    <w:lvl w:ilvl="0" w:tplc="6B4A7602">
      <w:start w:val="2"/>
      <w:numFmt w:val="decimal"/>
      <w:lvlText w:val="%1."/>
      <w:lvlJc w:val="left"/>
      <w:pPr>
        <w:ind w:left="2084" w:hanging="354"/>
        <w:jc w:val="left"/>
      </w:pPr>
      <w:rPr>
        <w:rFonts w:ascii="Arial" w:eastAsia="Arial" w:hAnsi="Arial" w:cs="Arial" w:hint="default"/>
        <w:b w:val="0"/>
        <w:bCs w:val="0"/>
        <w:i w:val="0"/>
        <w:iCs w:val="0"/>
        <w:color w:val="232323"/>
        <w:spacing w:val="-1"/>
        <w:w w:val="108"/>
        <w:sz w:val="28"/>
        <w:szCs w:val="28"/>
        <w:lang w:val="pl-PL" w:eastAsia="en-US" w:bidi="ar-SA"/>
      </w:rPr>
    </w:lvl>
    <w:lvl w:ilvl="1" w:tplc="04150019">
      <w:start w:val="1"/>
      <w:numFmt w:val="lowerLetter"/>
      <w:lvlText w:val="%2."/>
      <w:lvlJc w:val="left"/>
      <w:pPr>
        <w:ind w:left="2787" w:hanging="360"/>
      </w:pPr>
    </w:lvl>
    <w:lvl w:ilvl="2" w:tplc="AC7CB5B4">
      <w:numFmt w:val="bullet"/>
      <w:lvlText w:val="•"/>
      <w:lvlJc w:val="left"/>
      <w:pPr>
        <w:ind w:left="4094" w:hanging="361"/>
      </w:pPr>
      <w:rPr>
        <w:rFonts w:hint="default"/>
        <w:lang w:val="pl-PL" w:eastAsia="en-US" w:bidi="ar-SA"/>
      </w:rPr>
    </w:lvl>
    <w:lvl w:ilvl="3" w:tplc="52B8B6E0">
      <w:numFmt w:val="bullet"/>
      <w:lvlText w:val="•"/>
      <w:lvlJc w:val="left"/>
      <w:pPr>
        <w:ind w:left="5409" w:hanging="361"/>
      </w:pPr>
      <w:rPr>
        <w:rFonts w:hint="default"/>
        <w:lang w:val="pl-PL" w:eastAsia="en-US" w:bidi="ar-SA"/>
      </w:rPr>
    </w:lvl>
    <w:lvl w:ilvl="4" w:tplc="6166238A">
      <w:numFmt w:val="bullet"/>
      <w:lvlText w:val="•"/>
      <w:lvlJc w:val="left"/>
      <w:pPr>
        <w:ind w:left="6724" w:hanging="361"/>
      </w:pPr>
      <w:rPr>
        <w:rFonts w:hint="default"/>
        <w:lang w:val="pl-PL" w:eastAsia="en-US" w:bidi="ar-SA"/>
      </w:rPr>
    </w:lvl>
    <w:lvl w:ilvl="5" w:tplc="EBBC4DDA">
      <w:numFmt w:val="bullet"/>
      <w:lvlText w:val="•"/>
      <w:lvlJc w:val="left"/>
      <w:pPr>
        <w:ind w:left="8038" w:hanging="361"/>
      </w:pPr>
      <w:rPr>
        <w:rFonts w:hint="default"/>
        <w:lang w:val="pl-PL" w:eastAsia="en-US" w:bidi="ar-SA"/>
      </w:rPr>
    </w:lvl>
    <w:lvl w:ilvl="6" w:tplc="2AA8DD9C">
      <w:numFmt w:val="bullet"/>
      <w:lvlText w:val="•"/>
      <w:lvlJc w:val="left"/>
      <w:pPr>
        <w:ind w:left="9353" w:hanging="361"/>
      </w:pPr>
      <w:rPr>
        <w:rFonts w:hint="default"/>
        <w:lang w:val="pl-PL" w:eastAsia="en-US" w:bidi="ar-SA"/>
      </w:rPr>
    </w:lvl>
    <w:lvl w:ilvl="7" w:tplc="665EA630">
      <w:numFmt w:val="bullet"/>
      <w:lvlText w:val="•"/>
      <w:lvlJc w:val="left"/>
      <w:pPr>
        <w:ind w:left="10668" w:hanging="361"/>
      </w:pPr>
      <w:rPr>
        <w:rFonts w:hint="default"/>
        <w:lang w:val="pl-PL" w:eastAsia="en-US" w:bidi="ar-SA"/>
      </w:rPr>
    </w:lvl>
    <w:lvl w:ilvl="8" w:tplc="122EACD0">
      <w:numFmt w:val="bullet"/>
      <w:lvlText w:val="•"/>
      <w:lvlJc w:val="left"/>
      <w:pPr>
        <w:ind w:left="11982" w:hanging="361"/>
      </w:pPr>
      <w:rPr>
        <w:rFonts w:hint="default"/>
        <w:lang w:val="pl-PL" w:eastAsia="en-US" w:bidi="ar-SA"/>
      </w:rPr>
    </w:lvl>
  </w:abstractNum>
  <w:abstractNum w:abstractNumId="16"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8"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3D145615"/>
    <w:multiLevelType w:val="hybridMultilevel"/>
    <w:tmpl w:val="01AC6B32"/>
    <w:lvl w:ilvl="0" w:tplc="BF54843E">
      <w:start w:val="1"/>
      <w:numFmt w:val="decimal"/>
      <w:lvlText w:val="%1."/>
      <w:lvlJc w:val="left"/>
      <w:pPr>
        <w:ind w:left="473" w:hanging="360"/>
      </w:pPr>
      <w:rPr>
        <w:rFonts w:hint="default"/>
        <w:b w:val="0"/>
        <w:bCs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4"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5"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6"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7"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DB1507"/>
    <w:multiLevelType w:val="hybridMultilevel"/>
    <w:tmpl w:val="8A6254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B1B59"/>
    <w:multiLevelType w:val="hybridMultilevel"/>
    <w:tmpl w:val="FC723238"/>
    <w:lvl w:ilvl="0" w:tplc="D44869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3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6" w15:restartNumberingAfterBreak="0">
    <w:nsid w:val="55F320C7"/>
    <w:multiLevelType w:val="hybridMultilevel"/>
    <w:tmpl w:val="60C86C34"/>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7"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8"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9"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2"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43"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6"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7"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1"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2" w15:restartNumberingAfterBreak="0">
    <w:nsid w:val="6E9222BF"/>
    <w:multiLevelType w:val="hybridMultilevel"/>
    <w:tmpl w:val="80E44BB0"/>
    <w:lvl w:ilvl="0" w:tplc="2916B6F2">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3"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E86232"/>
    <w:multiLevelType w:val="hybridMultilevel"/>
    <w:tmpl w:val="D79E6A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6"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8" w15:restartNumberingAfterBreak="0">
    <w:nsid w:val="7F715B5B"/>
    <w:multiLevelType w:val="hybridMultilevel"/>
    <w:tmpl w:val="0560B23E"/>
    <w:lvl w:ilvl="0" w:tplc="966E7B0A">
      <w:start w:val="2"/>
      <w:numFmt w:val="decimal"/>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E075F7"/>
    <w:multiLevelType w:val="hybridMultilevel"/>
    <w:tmpl w:val="12162F82"/>
    <w:lvl w:ilvl="0" w:tplc="0B4E171C">
      <w:start w:val="1"/>
      <w:numFmt w:val="lowerLetter"/>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832256649">
    <w:abstractNumId w:val="31"/>
  </w:num>
  <w:num w:numId="2" w16cid:durableId="1016805383">
    <w:abstractNumId w:val="16"/>
  </w:num>
  <w:num w:numId="3" w16cid:durableId="1099716879">
    <w:abstractNumId w:val="47"/>
  </w:num>
  <w:num w:numId="4" w16cid:durableId="830604857">
    <w:abstractNumId w:val="39"/>
  </w:num>
  <w:num w:numId="5" w16cid:durableId="597450333">
    <w:abstractNumId w:val="44"/>
  </w:num>
  <w:num w:numId="6" w16cid:durableId="867526256">
    <w:abstractNumId w:val="53"/>
  </w:num>
  <w:num w:numId="7" w16cid:durableId="318928538">
    <w:abstractNumId w:val="33"/>
  </w:num>
  <w:num w:numId="8" w16cid:durableId="960914361">
    <w:abstractNumId w:val="6"/>
  </w:num>
  <w:num w:numId="9" w16cid:durableId="1334603925">
    <w:abstractNumId w:val="40"/>
  </w:num>
  <w:num w:numId="10" w16cid:durableId="750084972">
    <w:abstractNumId w:val="14"/>
  </w:num>
  <w:num w:numId="11" w16cid:durableId="1135175980">
    <w:abstractNumId w:val="1"/>
  </w:num>
  <w:num w:numId="12" w16cid:durableId="1371803190">
    <w:abstractNumId w:val="48"/>
  </w:num>
  <w:num w:numId="13" w16cid:durableId="1733698365">
    <w:abstractNumId w:val="4"/>
  </w:num>
  <w:num w:numId="14" w16cid:durableId="1717965142">
    <w:abstractNumId w:val="27"/>
  </w:num>
  <w:num w:numId="15" w16cid:durableId="1055422826">
    <w:abstractNumId w:val="11"/>
  </w:num>
  <w:num w:numId="16" w16cid:durableId="461653242">
    <w:abstractNumId w:val="49"/>
  </w:num>
  <w:num w:numId="17" w16cid:durableId="699400217">
    <w:abstractNumId w:val="43"/>
  </w:num>
  <w:num w:numId="18" w16cid:durableId="598831753">
    <w:abstractNumId w:val="19"/>
  </w:num>
  <w:num w:numId="19" w16cid:durableId="165755263">
    <w:abstractNumId w:val="3"/>
  </w:num>
  <w:num w:numId="20" w16cid:durableId="163975953">
    <w:abstractNumId w:val="21"/>
  </w:num>
  <w:num w:numId="21" w16cid:durableId="1896891446">
    <w:abstractNumId w:val="56"/>
  </w:num>
  <w:num w:numId="22" w16cid:durableId="359210165">
    <w:abstractNumId w:val="2"/>
  </w:num>
  <w:num w:numId="23" w16cid:durableId="236982207">
    <w:abstractNumId w:val="22"/>
  </w:num>
  <w:num w:numId="24" w16cid:durableId="407382640">
    <w:abstractNumId w:val="34"/>
  </w:num>
  <w:num w:numId="25" w16cid:durableId="140079447">
    <w:abstractNumId w:val="51"/>
  </w:num>
  <w:num w:numId="26" w16cid:durableId="1730568541">
    <w:abstractNumId w:val="50"/>
  </w:num>
  <w:num w:numId="27" w16cid:durableId="761608446">
    <w:abstractNumId w:val="20"/>
  </w:num>
  <w:num w:numId="28" w16cid:durableId="1958634335">
    <w:abstractNumId w:val="12"/>
  </w:num>
  <w:num w:numId="29" w16cid:durableId="158926345">
    <w:abstractNumId w:val="25"/>
  </w:num>
  <w:num w:numId="30" w16cid:durableId="1941528742">
    <w:abstractNumId w:val="55"/>
  </w:num>
  <w:num w:numId="31" w16cid:durableId="1908682059">
    <w:abstractNumId w:val="38"/>
  </w:num>
  <w:num w:numId="32" w16cid:durableId="344477573">
    <w:abstractNumId w:val="42"/>
  </w:num>
  <w:num w:numId="33" w16cid:durableId="1439325595">
    <w:abstractNumId w:val="37"/>
  </w:num>
  <w:num w:numId="34" w16cid:durableId="381559204">
    <w:abstractNumId w:val="32"/>
  </w:num>
  <w:num w:numId="35" w16cid:durableId="680088359">
    <w:abstractNumId w:val="36"/>
  </w:num>
  <w:num w:numId="36" w16cid:durableId="759638690">
    <w:abstractNumId w:val="7"/>
  </w:num>
  <w:num w:numId="37" w16cid:durableId="1162164150">
    <w:abstractNumId w:val="17"/>
  </w:num>
  <w:num w:numId="38" w16cid:durableId="146821595">
    <w:abstractNumId w:val="24"/>
  </w:num>
  <w:num w:numId="39" w16cid:durableId="1052265210">
    <w:abstractNumId w:val="26"/>
  </w:num>
  <w:num w:numId="40" w16cid:durableId="520552695">
    <w:abstractNumId w:val="35"/>
  </w:num>
  <w:num w:numId="41" w16cid:durableId="114905741">
    <w:abstractNumId w:val="10"/>
  </w:num>
  <w:num w:numId="42" w16cid:durableId="1864510909">
    <w:abstractNumId w:val="41"/>
  </w:num>
  <w:num w:numId="43" w16cid:durableId="1258372146">
    <w:abstractNumId w:val="46"/>
  </w:num>
  <w:num w:numId="44" w16cid:durableId="671374313">
    <w:abstractNumId w:val="45"/>
  </w:num>
  <w:num w:numId="45" w16cid:durableId="1741097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57"/>
  </w:num>
  <w:num w:numId="47" w16cid:durableId="543712296">
    <w:abstractNumId w:val="13"/>
  </w:num>
  <w:num w:numId="48" w16cid:durableId="1074398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7772380">
    <w:abstractNumId w:val="29"/>
  </w:num>
  <w:num w:numId="50" w16cid:durableId="1820346791">
    <w:abstractNumId w:val="52"/>
  </w:num>
  <w:num w:numId="51" w16cid:durableId="598830596">
    <w:abstractNumId w:val="23"/>
  </w:num>
  <w:num w:numId="52" w16cid:durableId="1310205313">
    <w:abstractNumId w:val="0"/>
  </w:num>
  <w:num w:numId="53" w16cid:durableId="900099612">
    <w:abstractNumId w:val="54"/>
  </w:num>
  <w:num w:numId="54" w16cid:durableId="656960172">
    <w:abstractNumId w:val="59"/>
  </w:num>
  <w:num w:numId="55" w16cid:durableId="197200644">
    <w:abstractNumId w:val="30"/>
  </w:num>
  <w:num w:numId="56" w16cid:durableId="919408308">
    <w:abstractNumId w:val="28"/>
  </w:num>
  <w:num w:numId="57" w16cid:durableId="814613241">
    <w:abstractNumId w:val="8"/>
  </w:num>
  <w:num w:numId="58" w16cid:durableId="1177114612">
    <w:abstractNumId w:val="58"/>
  </w:num>
  <w:num w:numId="59" w16cid:durableId="136992034">
    <w:abstractNumId w:val="15"/>
  </w:num>
  <w:num w:numId="60" w16cid:durableId="1907640975">
    <w:abstractNumId w:val="9"/>
  </w:num>
  <w:num w:numId="61" w16cid:durableId="1105929593">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11EF2"/>
    <w:rsid w:val="00027340"/>
    <w:rsid w:val="000363DA"/>
    <w:rsid w:val="000535BA"/>
    <w:rsid w:val="00054886"/>
    <w:rsid w:val="0006052A"/>
    <w:rsid w:val="00061DB0"/>
    <w:rsid w:val="00065527"/>
    <w:rsid w:val="000958E2"/>
    <w:rsid w:val="000969F9"/>
    <w:rsid w:val="00097DB2"/>
    <w:rsid w:val="000A7B4B"/>
    <w:rsid w:val="000C3B83"/>
    <w:rsid w:val="000C42B4"/>
    <w:rsid w:val="000D1D1F"/>
    <w:rsid w:val="000D2821"/>
    <w:rsid w:val="000D2EAB"/>
    <w:rsid w:val="000E7EA6"/>
    <w:rsid w:val="000F059C"/>
    <w:rsid w:val="0010585C"/>
    <w:rsid w:val="00110185"/>
    <w:rsid w:val="0011308D"/>
    <w:rsid w:val="00143409"/>
    <w:rsid w:val="00143A13"/>
    <w:rsid w:val="00152C52"/>
    <w:rsid w:val="00157FCA"/>
    <w:rsid w:val="00167CC8"/>
    <w:rsid w:val="00187052"/>
    <w:rsid w:val="001932E3"/>
    <w:rsid w:val="00195026"/>
    <w:rsid w:val="00196D4C"/>
    <w:rsid w:val="001C0B09"/>
    <w:rsid w:val="001C2002"/>
    <w:rsid w:val="001C3B35"/>
    <w:rsid w:val="001D0F42"/>
    <w:rsid w:val="00203910"/>
    <w:rsid w:val="00207EF3"/>
    <w:rsid w:val="00210E9B"/>
    <w:rsid w:val="00213CA0"/>
    <w:rsid w:val="00225889"/>
    <w:rsid w:val="00243627"/>
    <w:rsid w:val="00245CAE"/>
    <w:rsid w:val="0025773F"/>
    <w:rsid w:val="002668D8"/>
    <w:rsid w:val="00273530"/>
    <w:rsid w:val="00281127"/>
    <w:rsid w:val="002860D0"/>
    <w:rsid w:val="00291508"/>
    <w:rsid w:val="00296DC6"/>
    <w:rsid w:val="00297734"/>
    <w:rsid w:val="002A4AD1"/>
    <w:rsid w:val="002B75B6"/>
    <w:rsid w:val="002C4E6E"/>
    <w:rsid w:val="002C6CCA"/>
    <w:rsid w:val="002D2498"/>
    <w:rsid w:val="002D6A74"/>
    <w:rsid w:val="002D782C"/>
    <w:rsid w:val="002E1AED"/>
    <w:rsid w:val="002E40CA"/>
    <w:rsid w:val="002E4E8F"/>
    <w:rsid w:val="002F4855"/>
    <w:rsid w:val="00307D12"/>
    <w:rsid w:val="00316FC2"/>
    <w:rsid w:val="00332F02"/>
    <w:rsid w:val="003366FB"/>
    <w:rsid w:val="00342CD6"/>
    <w:rsid w:val="00354699"/>
    <w:rsid w:val="00377865"/>
    <w:rsid w:val="00382906"/>
    <w:rsid w:val="00394147"/>
    <w:rsid w:val="003B1704"/>
    <w:rsid w:val="003B2F8A"/>
    <w:rsid w:val="003B32FF"/>
    <w:rsid w:val="003B582E"/>
    <w:rsid w:val="003B5EE7"/>
    <w:rsid w:val="003C52C4"/>
    <w:rsid w:val="003D0812"/>
    <w:rsid w:val="003D14EE"/>
    <w:rsid w:val="003D6FA3"/>
    <w:rsid w:val="003E172D"/>
    <w:rsid w:val="003F14E4"/>
    <w:rsid w:val="003F60AC"/>
    <w:rsid w:val="003F6B55"/>
    <w:rsid w:val="00405FE1"/>
    <w:rsid w:val="00416B7E"/>
    <w:rsid w:val="00451920"/>
    <w:rsid w:val="00455695"/>
    <w:rsid w:val="004678FA"/>
    <w:rsid w:val="0046793B"/>
    <w:rsid w:val="004732B7"/>
    <w:rsid w:val="004846A8"/>
    <w:rsid w:val="00491161"/>
    <w:rsid w:val="004918D4"/>
    <w:rsid w:val="004B1832"/>
    <w:rsid w:val="004B6AA2"/>
    <w:rsid w:val="004B7C01"/>
    <w:rsid w:val="004C0178"/>
    <w:rsid w:val="004D7575"/>
    <w:rsid w:val="004E104A"/>
    <w:rsid w:val="004E1EF3"/>
    <w:rsid w:val="004E32F1"/>
    <w:rsid w:val="0050455A"/>
    <w:rsid w:val="00505C81"/>
    <w:rsid w:val="0051289C"/>
    <w:rsid w:val="005226C3"/>
    <w:rsid w:val="0053101B"/>
    <w:rsid w:val="00531E8A"/>
    <w:rsid w:val="00543649"/>
    <w:rsid w:val="00575511"/>
    <w:rsid w:val="0058144D"/>
    <w:rsid w:val="00586596"/>
    <w:rsid w:val="00595469"/>
    <w:rsid w:val="005A0AEB"/>
    <w:rsid w:val="005A5DFC"/>
    <w:rsid w:val="005B1304"/>
    <w:rsid w:val="005B75FB"/>
    <w:rsid w:val="005E410F"/>
    <w:rsid w:val="005E4248"/>
    <w:rsid w:val="005E4CCF"/>
    <w:rsid w:val="005E7590"/>
    <w:rsid w:val="006017E9"/>
    <w:rsid w:val="0061396B"/>
    <w:rsid w:val="00627125"/>
    <w:rsid w:val="006367CD"/>
    <w:rsid w:val="00636F7F"/>
    <w:rsid w:val="00640D9A"/>
    <w:rsid w:val="00646EE9"/>
    <w:rsid w:val="006546C5"/>
    <w:rsid w:val="0066386D"/>
    <w:rsid w:val="0069196E"/>
    <w:rsid w:val="00691A49"/>
    <w:rsid w:val="006A3E77"/>
    <w:rsid w:val="006A666A"/>
    <w:rsid w:val="006B3041"/>
    <w:rsid w:val="006C5109"/>
    <w:rsid w:val="006C709A"/>
    <w:rsid w:val="006D0ED1"/>
    <w:rsid w:val="006D38E9"/>
    <w:rsid w:val="006D4E0D"/>
    <w:rsid w:val="006F190D"/>
    <w:rsid w:val="006F4DDA"/>
    <w:rsid w:val="00714906"/>
    <w:rsid w:val="00724E51"/>
    <w:rsid w:val="0072550C"/>
    <w:rsid w:val="0073086D"/>
    <w:rsid w:val="00741F7C"/>
    <w:rsid w:val="00747F64"/>
    <w:rsid w:val="00764427"/>
    <w:rsid w:val="00776195"/>
    <w:rsid w:val="00777497"/>
    <w:rsid w:val="00783330"/>
    <w:rsid w:val="007870C6"/>
    <w:rsid w:val="00791ACF"/>
    <w:rsid w:val="007A1658"/>
    <w:rsid w:val="007A73DA"/>
    <w:rsid w:val="007B5460"/>
    <w:rsid w:val="007B7247"/>
    <w:rsid w:val="007C24B2"/>
    <w:rsid w:val="007D4A7B"/>
    <w:rsid w:val="007D6000"/>
    <w:rsid w:val="007E5597"/>
    <w:rsid w:val="007F3CF5"/>
    <w:rsid w:val="00845794"/>
    <w:rsid w:val="00850343"/>
    <w:rsid w:val="00850EEC"/>
    <w:rsid w:val="00851D6B"/>
    <w:rsid w:val="0086162E"/>
    <w:rsid w:val="008818AC"/>
    <w:rsid w:val="008845F1"/>
    <w:rsid w:val="008A16EF"/>
    <w:rsid w:val="008B139C"/>
    <w:rsid w:val="008B5D9D"/>
    <w:rsid w:val="008C346F"/>
    <w:rsid w:val="008E70C9"/>
    <w:rsid w:val="008F2E87"/>
    <w:rsid w:val="009013BD"/>
    <w:rsid w:val="00901477"/>
    <w:rsid w:val="009142F1"/>
    <w:rsid w:val="009150E9"/>
    <w:rsid w:val="00915A46"/>
    <w:rsid w:val="009253F5"/>
    <w:rsid w:val="00943929"/>
    <w:rsid w:val="0094781B"/>
    <w:rsid w:val="0096727C"/>
    <w:rsid w:val="00984F19"/>
    <w:rsid w:val="00985B54"/>
    <w:rsid w:val="009900CB"/>
    <w:rsid w:val="00991120"/>
    <w:rsid w:val="009A6E92"/>
    <w:rsid w:val="009B0290"/>
    <w:rsid w:val="009C19DC"/>
    <w:rsid w:val="009C23A4"/>
    <w:rsid w:val="009C2ACF"/>
    <w:rsid w:val="009D4673"/>
    <w:rsid w:val="009E502C"/>
    <w:rsid w:val="009F0F75"/>
    <w:rsid w:val="00A033E4"/>
    <w:rsid w:val="00A20BF4"/>
    <w:rsid w:val="00A22C7E"/>
    <w:rsid w:val="00A30984"/>
    <w:rsid w:val="00A3184A"/>
    <w:rsid w:val="00A404F1"/>
    <w:rsid w:val="00A47F3B"/>
    <w:rsid w:val="00A505E6"/>
    <w:rsid w:val="00A50634"/>
    <w:rsid w:val="00A515E2"/>
    <w:rsid w:val="00A63C84"/>
    <w:rsid w:val="00A81462"/>
    <w:rsid w:val="00A87EBD"/>
    <w:rsid w:val="00A901BF"/>
    <w:rsid w:val="00AA6FA0"/>
    <w:rsid w:val="00AC4AB8"/>
    <w:rsid w:val="00AC5AB3"/>
    <w:rsid w:val="00AD464D"/>
    <w:rsid w:val="00AE6BCF"/>
    <w:rsid w:val="00AF4736"/>
    <w:rsid w:val="00B01915"/>
    <w:rsid w:val="00B03404"/>
    <w:rsid w:val="00B05B82"/>
    <w:rsid w:val="00B06281"/>
    <w:rsid w:val="00B07311"/>
    <w:rsid w:val="00B108FE"/>
    <w:rsid w:val="00B11667"/>
    <w:rsid w:val="00B11E26"/>
    <w:rsid w:val="00B12A16"/>
    <w:rsid w:val="00B20DFA"/>
    <w:rsid w:val="00B22478"/>
    <w:rsid w:val="00B24732"/>
    <w:rsid w:val="00B25764"/>
    <w:rsid w:val="00B26068"/>
    <w:rsid w:val="00B32DB8"/>
    <w:rsid w:val="00B36AF5"/>
    <w:rsid w:val="00B414E2"/>
    <w:rsid w:val="00B42447"/>
    <w:rsid w:val="00B4517A"/>
    <w:rsid w:val="00B628F1"/>
    <w:rsid w:val="00B66A34"/>
    <w:rsid w:val="00B73AAF"/>
    <w:rsid w:val="00B83C31"/>
    <w:rsid w:val="00B92BA0"/>
    <w:rsid w:val="00BA6B35"/>
    <w:rsid w:val="00BD3814"/>
    <w:rsid w:val="00BD3CC4"/>
    <w:rsid w:val="00BD688D"/>
    <w:rsid w:val="00BF02C9"/>
    <w:rsid w:val="00BF6C13"/>
    <w:rsid w:val="00C20475"/>
    <w:rsid w:val="00C33AAC"/>
    <w:rsid w:val="00C36679"/>
    <w:rsid w:val="00C5196A"/>
    <w:rsid w:val="00C53E3F"/>
    <w:rsid w:val="00C57431"/>
    <w:rsid w:val="00C865C6"/>
    <w:rsid w:val="00C87AF0"/>
    <w:rsid w:val="00CA522E"/>
    <w:rsid w:val="00CA5B7B"/>
    <w:rsid w:val="00CB1D74"/>
    <w:rsid w:val="00CB6B53"/>
    <w:rsid w:val="00CD0332"/>
    <w:rsid w:val="00CD587B"/>
    <w:rsid w:val="00CF4A82"/>
    <w:rsid w:val="00CF4EB3"/>
    <w:rsid w:val="00D00ECE"/>
    <w:rsid w:val="00D2794D"/>
    <w:rsid w:val="00D456B8"/>
    <w:rsid w:val="00D610F8"/>
    <w:rsid w:val="00D61A66"/>
    <w:rsid w:val="00D636C7"/>
    <w:rsid w:val="00D64E44"/>
    <w:rsid w:val="00D702AA"/>
    <w:rsid w:val="00D840D4"/>
    <w:rsid w:val="00D854CB"/>
    <w:rsid w:val="00D94E5D"/>
    <w:rsid w:val="00D972A5"/>
    <w:rsid w:val="00DA0C7E"/>
    <w:rsid w:val="00DA1EC2"/>
    <w:rsid w:val="00DA56B7"/>
    <w:rsid w:val="00DB52D9"/>
    <w:rsid w:val="00DC146D"/>
    <w:rsid w:val="00DC6664"/>
    <w:rsid w:val="00DD3127"/>
    <w:rsid w:val="00DE4F2F"/>
    <w:rsid w:val="00E00DEA"/>
    <w:rsid w:val="00E13915"/>
    <w:rsid w:val="00E30D85"/>
    <w:rsid w:val="00E330DF"/>
    <w:rsid w:val="00E572BF"/>
    <w:rsid w:val="00E57E44"/>
    <w:rsid w:val="00E63437"/>
    <w:rsid w:val="00E735CC"/>
    <w:rsid w:val="00E753B4"/>
    <w:rsid w:val="00E77CE8"/>
    <w:rsid w:val="00E81D4E"/>
    <w:rsid w:val="00E85CBB"/>
    <w:rsid w:val="00E94114"/>
    <w:rsid w:val="00E94F57"/>
    <w:rsid w:val="00EC4ED2"/>
    <w:rsid w:val="00EC77A7"/>
    <w:rsid w:val="00EE78BD"/>
    <w:rsid w:val="00EF1174"/>
    <w:rsid w:val="00F035C1"/>
    <w:rsid w:val="00F05C14"/>
    <w:rsid w:val="00F11BE8"/>
    <w:rsid w:val="00F16971"/>
    <w:rsid w:val="00F359C0"/>
    <w:rsid w:val="00F527E1"/>
    <w:rsid w:val="00F567C8"/>
    <w:rsid w:val="00F674EE"/>
    <w:rsid w:val="00F700AB"/>
    <w:rsid w:val="00F703F1"/>
    <w:rsid w:val="00F74763"/>
    <w:rsid w:val="00F7712B"/>
    <w:rsid w:val="00F81669"/>
    <w:rsid w:val="00F81AE7"/>
    <w:rsid w:val="00F82AA7"/>
    <w:rsid w:val="00F92DEE"/>
    <w:rsid w:val="00F93787"/>
    <w:rsid w:val="00F97262"/>
    <w:rsid w:val="00FA2DE1"/>
    <w:rsid w:val="00FA56E1"/>
    <w:rsid w:val="00FA76B7"/>
    <w:rsid w:val="00FB06C1"/>
    <w:rsid w:val="00FC00D8"/>
    <w:rsid w:val="00FC15AB"/>
    <w:rsid w:val="00FC5522"/>
    <w:rsid w:val="00FC6042"/>
    <w:rsid w:val="00FC656F"/>
    <w:rsid w:val="00FD747D"/>
    <w:rsid w:val="00FE299E"/>
    <w:rsid w:val="00FE2B32"/>
    <w:rsid w:val="00FE6170"/>
    <w:rsid w:val="00FE6EBA"/>
    <w:rsid w:val="00FE79BF"/>
    <w:rsid w:val="00FF09D6"/>
    <w:rsid w:val="00FF2063"/>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1"/>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1873</Words>
  <Characters>11244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8</cp:revision>
  <cp:lastPrinted>2025-11-03T09:09:00Z</cp:lastPrinted>
  <dcterms:created xsi:type="dcterms:W3CDTF">2025-10-21T11:32:00Z</dcterms:created>
  <dcterms:modified xsi:type="dcterms:W3CDTF">2025-11-03T09:09:00Z</dcterms:modified>
</cp:coreProperties>
</file>